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B00" w:rsidRPr="00A67071" w:rsidRDefault="00A67071" w:rsidP="00A67071">
      <w:pPr>
        <w:spacing w:after="0" w:line="408" w:lineRule="auto"/>
        <w:ind w:left="120"/>
        <w:jc w:val="center"/>
        <w:rPr>
          <w:lang w:val="ru-RU"/>
        </w:rPr>
      </w:pPr>
      <w:bookmarkStart w:id="0" w:name="block-13680748"/>
      <w:r w:rsidRPr="00A67071"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401629"/>
            <wp:effectExtent l="0" t="0" r="0" b="0"/>
            <wp:docPr id="1" name="Рисунок 1" descr="C:\Users\Учитель\Desktop\сайт\2023-2024\рабочие программы\Химия\РП_по_химии_10_11_углубленный_Мерзахмедовой_И_М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сайт\2023-2024\рабочие программы\Химия\РП_по_химии_10_11_углубленный_Мерзахмедовой_И_М_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  <w:r w:rsidRPr="00A67071">
        <w:rPr>
          <w:lang w:val="ru-RU"/>
        </w:rPr>
        <w:t xml:space="preserve"> </w:t>
      </w:r>
    </w:p>
    <w:p w:rsidR="00C15B00" w:rsidRPr="00A67071" w:rsidRDefault="00C15B00">
      <w:pPr>
        <w:rPr>
          <w:lang w:val="ru-RU"/>
        </w:rPr>
        <w:sectPr w:rsidR="00C15B00" w:rsidRPr="00A67071">
          <w:pgSz w:w="11906" w:h="16383"/>
          <w:pgMar w:top="1134" w:right="850" w:bottom="1134" w:left="1701" w:header="720" w:footer="720" w:gutter="0"/>
          <w:cols w:space="720"/>
        </w:sectPr>
      </w:pP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bookmarkStart w:id="2" w:name="block-13680749"/>
      <w:bookmarkEnd w:id="0"/>
      <w:r w:rsidRPr="00A6707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Рабочая программа по химии на уровне среднего общего образования разработана на основе Федерального закона от 29.12.2012 № 273-ФЗ «Об образовании в Российской Федерации», требований к результатам освоения федеральной обр</w:t>
      </w:r>
      <w:r w:rsidRPr="00A67071">
        <w:rPr>
          <w:rFonts w:ascii="Times New Roman" w:hAnsi="Times New Roman"/>
          <w:color w:val="000000"/>
          <w:sz w:val="28"/>
          <w:lang w:val="ru-RU"/>
        </w:rPr>
        <w:t>азовательной программы среднего общего образования(ФОП СОО), представленных в Федеральном государственном образовательном стандарте СОО, с учётом Концепции преподавания учебного предмета «Химия» в образовательных организациях Российской Федерации, реализую</w:t>
      </w:r>
      <w:r w:rsidRPr="00A67071">
        <w:rPr>
          <w:rFonts w:ascii="Times New Roman" w:hAnsi="Times New Roman"/>
          <w:color w:val="000000"/>
          <w:sz w:val="28"/>
          <w:lang w:val="ru-RU"/>
        </w:rPr>
        <w:t>щих основные образовательные программы, и основных положений «Стратегии развития воспитания в Российской Федерации на период до 2025 года» (Распоряжение Правительства РФ от 29.05. 2015 № 996 - р.).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Химия на уровне углублённого изучения занимает важное мест</w:t>
      </w:r>
      <w:r w:rsidRPr="00A67071">
        <w:rPr>
          <w:rFonts w:ascii="Times New Roman" w:hAnsi="Times New Roman"/>
          <w:color w:val="000000"/>
          <w:sz w:val="28"/>
          <w:lang w:val="ru-RU"/>
        </w:rPr>
        <w:t>о в системе естественно-научного образования учащихся 10–11 классов. Изучение предмета, реализуемое в условиях дифференцированного, профильного обучения, призвано обеспечить общеобразовательную и общекультурную подготовку выпускников школы, необходимую для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 адаптации их к быстро меняющимся условиям жизни в социуме, а также для продолжения обучения в организациях профессионального образования, в которых химия является одной из приоритетных дисциплин.</w:t>
      </w:r>
    </w:p>
    <w:p w:rsidR="00C15B00" w:rsidRDefault="00D62715">
      <w:pPr>
        <w:spacing w:after="0" w:line="264" w:lineRule="auto"/>
        <w:ind w:firstLine="600"/>
        <w:jc w:val="both"/>
      </w:pPr>
      <w:r w:rsidRPr="00A67071">
        <w:rPr>
          <w:rFonts w:ascii="Times New Roman" w:hAnsi="Times New Roman"/>
          <w:color w:val="000000"/>
          <w:sz w:val="28"/>
          <w:lang w:val="ru-RU"/>
        </w:rPr>
        <w:t>В программе по химии назначение предмета «Химия» получает п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одробную интерпретацию в соответствии с основополагающими положениями ФГОС СОО о взаимообусловленности целей, содержания, результатов обучения и требований к уровню подготовки выпускников. </w:t>
      </w:r>
      <w:r>
        <w:rPr>
          <w:rFonts w:ascii="Times New Roman" w:hAnsi="Times New Roman"/>
          <w:color w:val="000000"/>
          <w:sz w:val="28"/>
        </w:rPr>
        <w:t>Свидетельством тому являются следующие выполняемые программой по хи</w:t>
      </w:r>
      <w:r>
        <w:rPr>
          <w:rFonts w:ascii="Times New Roman" w:hAnsi="Times New Roman"/>
          <w:color w:val="000000"/>
          <w:sz w:val="28"/>
        </w:rPr>
        <w:t>мии функции:</w:t>
      </w:r>
    </w:p>
    <w:p w:rsidR="00C15B00" w:rsidRPr="00A67071" w:rsidRDefault="00D6271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информационно-методическая, реализация которой обеспечивает получение представления о целях, содержании, общей стратегии обучения, воспитания и развития обучающихся средствами предмета, изучаемого в рамках конкретного профиля;</w:t>
      </w:r>
    </w:p>
    <w:p w:rsidR="00C15B00" w:rsidRPr="00A67071" w:rsidRDefault="00D6271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организационно-планирующая, которая предусматривает определение: принципов структурирования и последовательности изучения учебного материала, количественных и качественных его характеристик; подходов к формированию содержательной основы контроля и оценки о</w:t>
      </w:r>
      <w:r w:rsidRPr="00A67071">
        <w:rPr>
          <w:rFonts w:ascii="Times New Roman" w:hAnsi="Times New Roman"/>
          <w:color w:val="000000"/>
          <w:sz w:val="28"/>
          <w:lang w:val="ru-RU"/>
        </w:rPr>
        <w:t>бразовательных достижений обучающихся в рамках итоговой аттестации в форме единого государственного экзамена по химии.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Программа для углублённого изучения химии: </w:t>
      </w:r>
    </w:p>
    <w:p w:rsidR="00C15B00" w:rsidRPr="00A67071" w:rsidRDefault="00D6271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lastRenderedPageBreak/>
        <w:t>устанавливает инвариантное предметное содержание, обязательное для изучения в рамках отдельны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х профилей, предусматривает распределение и структурирование его по классам, основным содержательным линиям/разделам курса; </w:t>
      </w:r>
    </w:p>
    <w:p w:rsidR="00C15B00" w:rsidRPr="00A67071" w:rsidRDefault="00D6271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даёт примерное распределение учебного времени, рекомендуемого для изучения отдельных тем; </w:t>
      </w:r>
    </w:p>
    <w:p w:rsidR="00C15B00" w:rsidRPr="00A67071" w:rsidRDefault="00D6271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предлагает примерную последовательность </w:t>
      </w:r>
      <w:r w:rsidRPr="00A67071">
        <w:rPr>
          <w:rFonts w:ascii="Times New Roman" w:hAnsi="Times New Roman"/>
          <w:color w:val="000000"/>
          <w:sz w:val="28"/>
          <w:lang w:val="ru-RU"/>
        </w:rPr>
        <w:t>изучения учебного материала с учётом логики построения курса, внутрипредметных и межпредметных связей;</w:t>
      </w:r>
    </w:p>
    <w:p w:rsidR="00C15B00" w:rsidRPr="00A67071" w:rsidRDefault="00D6271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даёт методическую интерпретацию целей и задач изучения предмета на углублённом уровне с учётом современных приоритетов в системе среднего общего образова</w:t>
      </w:r>
      <w:r w:rsidRPr="00A67071">
        <w:rPr>
          <w:rFonts w:ascii="Times New Roman" w:hAnsi="Times New Roman"/>
          <w:color w:val="000000"/>
          <w:sz w:val="28"/>
          <w:lang w:val="ru-RU"/>
        </w:rPr>
        <w:t>ния, содержательной характеристики планируемых результатов освоения основной образовательной программы среднего общего образования (личностных, метапредметных, предметных), а также с учётом основных видов учебно-познавательных действий обучающегося по осво</w:t>
      </w:r>
      <w:r w:rsidRPr="00A67071">
        <w:rPr>
          <w:rFonts w:ascii="Times New Roman" w:hAnsi="Times New Roman"/>
          <w:color w:val="000000"/>
          <w:sz w:val="28"/>
          <w:lang w:val="ru-RU"/>
        </w:rPr>
        <w:t>ению содержания предмета.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По всем названным позициям в программе по химии предусмотрена преемственность с обучением химии на уровне основного общего образования. За пределами установленной программой по химии обязательной (инвариантной) составляющей содерж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ания учебного предмета «Химия» остаётся возможность выбора его вариативной составляющей, которая должна определяться в соответствии с направлением конкретного профиля обучения.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В соответствии с концептуальными положениями ФГОС СОО о назначении предметов б</w:t>
      </w:r>
      <w:r w:rsidRPr="00A67071">
        <w:rPr>
          <w:rFonts w:ascii="Times New Roman" w:hAnsi="Times New Roman"/>
          <w:color w:val="000000"/>
          <w:sz w:val="28"/>
          <w:lang w:val="ru-RU"/>
        </w:rPr>
        <w:t>азового и углублённого уровней в системе дифференцированного обучения на уровне среднего общего образования химия на уровне углублённого изучения направлен на реализацию преемственности с последующим этапом получения химического образования в рамках изучен</w:t>
      </w:r>
      <w:r w:rsidRPr="00A67071">
        <w:rPr>
          <w:rFonts w:ascii="Times New Roman" w:hAnsi="Times New Roman"/>
          <w:color w:val="000000"/>
          <w:sz w:val="28"/>
          <w:lang w:val="ru-RU"/>
        </w:rPr>
        <w:t>ия специальных естественно-научных и химических дисциплин в вузах и организациях среднего профессионального образования. В этой связи изучение предмета «Химия» ориентировано преимущественно на расширение и углубление теоретической и практической подготовки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 обучающихся, выбравших определённый профиль обучения, в том числе с перспективой последующего получения химического образования в организациях профессионального образования. Наряду с этим, в свете требований ФГОС СОО к планируемым результатам освоения фед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еральной образовательной программы среднего общего образования изучение предмета «Химия» ориентировано также на решение задач </w:t>
      </w:r>
      <w:r w:rsidRPr="00A67071">
        <w:rPr>
          <w:rFonts w:ascii="Times New Roman" w:hAnsi="Times New Roman"/>
          <w:color w:val="000000"/>
          <w:sz w:val="28"/>
          <w:lang w:val="ru-RU"/>
        </w:rPr>
        <w:lastRenderedPageBreak/>
        <w:t>воспитания и социального развития обучающихся, на формирование у них общеинтеллектуальных умений, умений рационализации учебного т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руда и обобщённых способов деятельности, имеющих междисциплинарный, надпредметный характер.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Составляющими предмета «Химия» на уровне углублённого изучения являются углублённые курсы – «Органическая химия» и «Общая и неорганическая химия». При определении </w:t>
      </w:r>
      <w:r w:rsidRPr="00A67071">
        <w:rPr>
          <w:rFonts w:ascii="Times New Roman" w:hAnsi="Times New Roman"/>
          <w:color w:val="000000"/>
          <w:sz w:val="28"/>
          <w:lang w:val="ru-RU"/>
        </w:rPr>
        <w:t>подходов к отбору и структурной организации содержания этих курсов в программе по химии за основу приняты положения ФГОС СОО о различиях базового и углублённого уровней изучения предмета.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Основу содержания курсов «Органическая химия» и «Общая и неорганичес</w:t>
      </w:r>
      <w:r w:rsidRPr="00A67071">
        <w:rPr>
          <w:rFonts w:ascii="Times New Roman" w:hAnsi="Times New Roman"/>
          <w:color w:val="000000"/>
          <w:sz w:val="28"/>
          <w:lang w:val="ru-RU"/>
        </w:rPr>
        <w:t>кая химия» составляет совокупность предметных знаний и умений, относящихся к базовому уровню изучения предмета. Эта система знаний получает определённое теоретическое дополнение, позволяющее осознанно освоить существенно больший объём фактологического мате</w:t>
      </w:r>
      <w:r w:rsidRPr="00A67071">
        <w:rPr>
          <w:rFonts w:ascii="Times New Roman" w:hAnsi="Times New Roman"/>
          <w:color w:val="000000"/>
          <w:sz w:val="28"/>
          <w:lang w:val="ru-RU"/>
        </w:rPr>
        <w:t>риала. Так, на углублённом уровне изучения предмета обеспечена возможность значительного увеличения объёма знаний о химических элементах и свойствах их соединений на основе расширения и углубления представлений о строении вещества, химической связи и закон</w:t>
      </w:r>
      <w:r w:rsidRPr="00A67071">
        <w:rPr>
          <w:rFonts w:ascii="Times New Roman" w:hAnsi="Times New Roman"/>
          <w:color w:val="000000"/>
          <w:sz w:val="28"/>
          <w:lang w:val="ru-RU"/>
        </w:rPr>
        <w:t>омерностях протекания реакций, рассматриваемых с точки зрения химической кинетики и термодинамики. Изучение периодического закона и Периодической системы химических элементов базируется на современных квантовомеханических представлениях о строении атома. Х</w:t>
      </w:r>
      <w:r w:rsidRPr="00A67071">
        <w:rPr>
          <w:rFonts w:ascii="Times New Roman" w:hAnsi="Times New Roman"/>
          <w:color w:val="000000"/>
          <w:sz w:val="28"/>
          <w:lang w:val="ru-RU"/>
        </w:rPr>
        <w:t>имическая связь объясняется с точки зрения энергетических изменений при её образовании и разрушении, а также с точки зрения механизмов её образования. Изучение типов реакций дополняется формированием представлений об электрохимических процессах и электроли</w:t>
      </w:r>
      <w:r w:rsidRPr="00A67071">
        <w:rPr>
          <w:rFonts w:ascii="Times New Roman" w:hAnsi="Times New Roman"/>
          <w:color w:val="000000"/>
          <w:sz w:val="28"/>
          <w:lang w:val="ru-RU"/>
        </w:rPr>
        <w:t>зе расплавов и растворов веществ. В курсе органической химии при рассмотрении реакционной способности соединений уделяется особое внимание вопросам об электронных эффектах, о взаимном влиянии атомов в молекулах и механизмах реакций.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Особое значение имеет т</w:t>
      </w:r>
      <w:r w:rsidRPr="00A67071">
        <w:rPr>
          <w:rFonts w:ascii="Times New Roman" w:hAnsi="Times New Roman"/>
          <w:color w:val="000000"/>
          <w:sz w:val="28"/>
          <w:lang w:val="ru-RU"/>
        </w:rPr>
        <w:t>о, что на содержание курсов химии углублённого уровня изучения для классов определённого профиля (главным образом на их структуру и характер дополнений к общей системе предметных знаний) оказывают влияние смежные предметы. Так, например, в содержании предм</w:t>
      </w:r>
      <w:r w:rsidRPr="00A67071">
        <w:rPr>
          <w:rFonts w:ascii="Times New Roman" w:hAnsi="Times New Roman"/>
          <w:color w:val="000000"/>
          <w:sz w:val="28"/>
          <w:lang w:val="ru-RU"/>
        </w:rPr>
        <w:t>ета для классов химико-физического профиля большое значение будут иметь элементы учебного материала по общей химии. При изучении предмета в данном случае акцент будет сделан на общность методов познания, общность законов и теорий в химии и в физике: атомно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-молекулярная теория (молекулярная теория в физике), законы сохранения </w:t>
      </w:r>
      <w:r w:rsidRPr="00A67071">
        <w:rPr>
          <w:rFonts w:ascii="Times New Roman" w:hAnsi="Times New Roman"/>
          <w:color w:val="000000"/>
          <w:sz w:val="28"/>
          <w:lang w:val="ru-RU"/>
        </w:rPr>
        <w:lastRenderedPageBreak/>
        <w:t>массы и энергии, законы термодинамики, электролиза, представления о строении веществ и другое.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В то же время в содержании предмета для классов химико-биологического профиля больший удел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ьный вес будет иметь органическая химия. В этом случае предоставляется возможность для более обстоятельного рассмотрения химической организации клетки как биологической системы, в состав которой входят, к примеру, такие структурные компоненты, как липиды, </w:t>
      </w:r>
      <w:r w:rsidRPr="00A67071">
        <w:rPr>
          <w:rFonts w:ascii="Times New Roman" w:hAnsi="Times New Roman"/>
          <w:color w:val="000000"/>
          <w:sz w:val="28"/>
          <w:lang w:val="ru-RU"/>
        </w:rPr>
        <w:t>белки, углеводы, нуклеиновые кислоты и другие. При этом знания о составе и свойствах представителей основных классов органических веществ служат основой для изучения сущности процессов фотосинтеза, дыхания, пищеварения.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В плане формирования основ научного </w:t>
      </w:r>
      <w:r w:rsidRPr="00A67071">
        <w:rPr>
          <w:rFonts w:ascii="Times New Roman" w:hAnsi="Times New Roman"/>
          <w:color w:val="000000"/>
          <w:sz w:val="28"/>
          <w:lang w:val="ru-RU"/>
        </w:rPr>
        <w:t>мировоззрения, освоения общенаучных методов познания и опыта практического применения научных знаний изучение предмета «Химия» на углублённом уровне основано на межпредметных связях с учебными предметами, входящими в состав предметных областей «Естественно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-научные предметы», «Математика и информатика» и «Русский язык и литература».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При изучении учебного предмета «Химия» на углублённом уровне также, как на уровне основного и среднего общего образования (на базовом уровне), задачей первостепенной значимости </w:t>
      </w:r>
      <w:r w:rsidRPr="00A67071">
        <w:rPr>
          <w:rFonts w:ascii="Times New Roman" w:hAnsi="Times New Roman"/>
          <w:color w:val="000000"/>
          <w:sz w:val="28"/>
          <w:lang w:val="ru-RU"/>
        </w:rPr>
        <w:t>является формирование основ науки химии как области современного естествознания, практической деятельности человека и одного из компонентов мировой культуры. Решение этой задачи на углублённом уровне изучения предмета предполагает реализацию таких целей, к</w:t>
      </w:r>
      <w:r w:rsidRPr="00A67071">
        <w:rPr>
          <w:rFonts w:ascii="Times New Roman" w:hAnsi="Times New Roman"/>
          <w:color w:val="000000"/>
          <w:sz w:val="28"/>
          <w:lang w:val="ru-RU"/>
        </w:rPr>
        <w:t>ак:</w:t>
      </w:r>
    </w:p>
    <w:p w:rsidR="00C15B00" w:rsidRPr="00A67071" w:rsidRDefault="00D6271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формирование представлений: о материальном единстве мира, закономерностях и познаваемости явлений природы, о месте химии в системе естественных наук и её ведущей роли в обеспечении устойчивого развития человечества: в решении проблем экологической, эне</w:t>
      </w:r>
      <w:r w:rsidRPr="00A67071">
        <w:rPr>
          <w:rFonts w:ascii="Times New Roman" w:hAnsi="Times New Roman"/>
          <w:color w:val="000000"/>
          <w:sz w:val="28"/>
          <w:lang w:val="ru-RU"/>
        </w:rPr>
        <w:t>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</w:t>
      </w:r>
      <w:r w:rsidRPr="00A67071">
        <w:rPr>
          <w:rFonts w:ascii="Times New Roman" w:hAnsi="Times New Roman"/>
          <w:color w:val="000000"/>
          <w:sz w:val="28"/>
          <w:lang w:val="ru-RU"/>
        </w:rPr>
        <w:t>ия к своему здоровью и природной среде;</w:t>
      </w:r>
    </w:p>
    <w:p w:rsidR="00C15B00" w:rsidRPr="00A67071" w:rsidRDefault="00D6271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освоение системы знаний, лежащих в основе химической составляющей естественно-научной картины мира: фундаментальных понятий, законов и теорий химии, современных представлений о строении вещества на разных уровнях – а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томном, ионно-молекулярном, надмолекулярном, о термодинамических и кинетических закономерностях протекания химических реакций, о </w:t>
      </w:r>
      <w:r w:rsidRPr="00A67071">
        <w:rPr>
          <w:rFonts w:ascii="Times New Roman" w:hAnsi="Times New Roman"/>
          <w:color w:val="000000"/>
          <w:sz w:val="28"/>
          <w:lang w:val="ru-RU"/>
        </w:rPr>
        <w:lastRenderedPageBreak/>
        <w:t>химическом равновесии, растворах и дисперсных системах, об общих научных принципах химического производства;</w:t>
      </w:r>
    </w:p>
    <w:p w:rsidR="00C15B00" w:rsidRPr="00A67071" w:rsidRDefault="00D6271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формирование у обу</w:t>
      </w:r>
      <w:r w:rsidRPr="00A67071">
        <w:rPr>
          <w:rFonts w:ascii="Times New Roman" w:hAnsi="Times New Roman"/>
          <w:color w:val="000000"/>
          <w:sz w:val="28"/>
          <w:lang w:val="ru-RU"/>
        </w:rPr>
        <w:t>чающихся осознанного понимания востребованности системных химических знаний для объяснения ключевых идей и проблем современной химии, для объяснения и прогнозирования явлений, имеющих естественно-научную природу; грамотного решения проблем, связанных с хим</w:t>
      </w:r>
      <w:r w:rsidRPr="00A67071">
        <w:rPr>
          <w:rFonts w:ascii="Times New Roman" w:hAnsi="Times New Roman"/>
          <w:color w:val="000000"/>
          <w:sz w:val="28"/>
          <w:lang w:val="ru-RU"/>
        </w:rPr>
        <w:t>ией, прогнозирования, анализа и оценки с позиций экологической безопасности последствий бытовой и производственной деятельности человека, связанной с химическим производством, использованием и переработкой веществ;</w:t>
      </w:r>
    </w:p>
    <w:p w:rsidR="00C15B00" w:rsidRPr="00A67071" w:rsidRDefault="00D6271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углубление представлений о научных метода</w:t>
      </w:r>
      <w:r w:rsidRPr="00A67071">
        <w:rPr>
          <w:rFonts w:ascii="Times New Roman" w:hAnsi="Times New Roman"/>
          <w:color w:val="000000"/>
          <w:sz w:val="28"/>
          <w:lang w:val="ru-RU"/>
        </w:rPr>
        <w:t>х познания, необходимых для приобретения умений ориентироваться в мире веществ и объяснения химических явлений, имеющих место в природе, в практической деятельности и повседневной жизни.</w:t>
      </w:r>
    </w:p>
    <w:p w:rsidR="00C15B00" w:rsidRPr="00A67071" w:rsidRDefault="00D62715">
      <w:pPr>
        <w:spacing w:after="0" w:line="264" w:lineRule="auto"/>
        <w:ind w:left="12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 В плане реализации первоочередных воспитательных и развивающих функц</w:t>
      </w:r>
      <w:r w:rsidRPr="00A67071">
        <w:rPr>
          <w:rFonts w:ascii="Times New Roman" w:hAnsi="Times New Roman"/>
          <w:color w:val="000000"/>
          <w:sz w:val="28"/>
          <w:lang w:val="ru-RU"/>
        </w:rPr>
        <w:t>ий целостной системы среднего общего образования при изучении предмета «Химия» на углублённом уровне особую актуальность приобретают такие цели и задачи, как:</w:t>
      </w:r>
    </w:p>
    <w:p w:rsidR="00C15B00" w:rsidRPr="00A67071" w:rsidRDefault="00D6271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воспитание убеждённости в познаваемости явлений природы, уважения к процессу творчества в области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 теоретических и прикладных исследований в химии, формирование мировоззрения, соответствующего современному уровню развития науки;</w:t>
      </w:r>
    </w:p>
    <w:p w:rsidR="00C15B00" w:rsidRPr="00A67071" w:rsidRDefault="00D6271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развитие мотивации к обучению и познанию, способностей к самоконтролю и самовоспитанию на основе усвоения общечеловеческих це</w:t>
      </w:r>
      <w:r w:rsidRPr="00A67071">
        <w:rPr>
          <w:rFonts w:ascii="Times New Roman" w:hAnsi="Times New Roman"/>
          <w:color w:val="000000"/>
          <w:sz w:val="28"/>
          <w:lang w:val="ru-RU"/>
        </w:rPr>
        <w:t>нностей;</w:t>
      </w:r>
    </w:p>
    <w:p w:rsidR="00C15B00" w:rsidRPr="00A67071" w:rsidRDefault="00D6271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развитие познавательных интересов, интеллектуальных и творческих способностей обучающихся, формирование у них сознательного отношения к самообразованию и непрерывному образованию как условию успешной профессиональной и общественной деятельности, о</w:t>
      </w:r>
      <w:r w:rsidRPr="00A67071">
        <w:rPr>
          <w:rFonts w:ascii="Times New Roman" w:hAnsi="Times New Roman"/>
          <w:color w:val="000000"/>
          <w:sz w:val="28"/>
          <w:lang w:val="ru-RU"/>
        </w:rPr>
        <w:t>тветственного отношения к своему здоровью и потребности в здоровом образе жизни;</w:t>
      </w:r>
    </w:p>
    <w:p w:rsidR="00C15B00" w:rsidRPr="00A67071" w:rsidRDefault="00D6271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формирование умений и навыков разумного природопользования, развитие экологической культуры, приобретение опыта общественно-полезной экологической деятельности.</w:t>
      </w:r>
    </w:p>
    <w:p w:rsidR="00C15B00" w:rsidRPr="00A67071" w:rsidRDefault="00D62715">
      <w:pPr>
        <w:spacing w:after="0" w:line="264" w:lineRule="auto"/>
        <w:ind w:left="12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a144c275-5dda-41db-8d94-37f2810a0979"/>
      <w:r w:rsidRPr="00A67071">
        <w:rPr>
          <w:rFonts w:ascii="Times New Roman" w:hAnsi="Times New Roman"/>
          <w:color w:val="000000"/>
          <w:sz w:val="28"/>
          <w:lang w:val="ru-RU"/>
        </w:rPr>
        <w:t>Общее число ч</w:t>
      </w:r>
      <w:r w:rsidRPr="00A67071">
        <w:rPr>
          <w:rFonts w:ascii="Times New Roman" w:hAnsi="Times New Roman"/>
          <w:color w:val="000000"/>
          <w:sz w:val="28"/>
          <w:lang w:val="ru-RU"/>
        </w:rPr>
        <w:t>асов, предусмотренных для изучения химии на углубленном уровне среднего общего образования, составляет 204 часов: в 10 классе – 102 часа (3 часа в неделю), в 11 классе – 102 часа (3 часа в неделю).</w:t>
      </w:r>
      <w:bookmarkEnd w:id="3"/>
      <w:r w:rsidRPr="00A67071">
        <w:rPr>
          <w:rFonts w:ascii="Times New Roman" w:hAnsi="Times New Roman"/>
          <w:color w:val="000000"/>
          <w:sz w:val="28"/>
          <w:lang w:val="ru-RU"/>
        </w:rPr>
        <w:t>‌</w:t>
      </w:r>
    </w:p>
    <w:p w:rsidR="00C15B00" w:rsidRPr="00A67071" w:rsidRDefault="00C15B00">
      <w:pPr>
        <w:spacing w:after="0" w:line="264" w:lineRule="auto"/>
        <w:ind w:left="120"/>
        <w:jc w:val="both"/>
        <w:rPr>
          <w:lang w:val="ru-RU"/>
        </w:rPr>
      </w:pPr>
    </w:p>
    <w:p w:rsidR="00C15B00" w:rsidRPr="00A67071" w:rsidRDefault="00C15B00">
      <w:pPr>
        <w:rPr>
          <w:lang w:val="ru-RU"/>
        </w:rPr>
        <w:sectPr w:rsidR="00C15B00" w:rsidRPr="00A67071">
          <w:pgSz w:w="11906" w:h="16383"/>
          <w:pgMar w:top="1134" w:right="850" w:bottom="1134" w:left="1701" w:header="720" w:footer="720" w:gutter="0"/>
          <w:cols w:space="720"/>
        </w:sectPr>
      </w:pPr>
    </w:p>
    <w:p w:rsidR="00C15B00" w:rsidRPr="00A67071" w:rsidRDefault="00D62715">
      <w:pPr>
        <w:spacing w:after="0" w:line="264" w:lineRule="auto"/>
        <w:ind w:left="120"/>
        <w:jc w:val="both"/>
        <w:rPr>
          <w:lang w:val="ru-RU"/>
        </w:rPr>
      </w:pPr>
      <w:bookmarkStart w:id="4" w:name="block-13680751"/>
      <w:bookmarkEnd w:id="2"/>
      <w:r w:rsidRPr="00A67071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A67071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C15B00" w:rsidRPr="00A67071" w:rsidRDefault="00D62715">
      <w:pPr>
        <w:spacing w:after="0" w:line="264" w:lineRule="auto"/>
        <w:ind w:left="12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​</w:t>
      </w:r>
    </w:p>
    <w:p w:rsidR="00C15B00" w:rsidRPr="00A67071" w:rsidRDefault="00D62715">
      <w:pPr>
        <w:spacing w:after="0" w:line="264" w:lineRule="auto"/>
        <w:ind w:left="120"/>
        <w:jc w:val="both"/>
        <w:rPr>
          <w:lang w:val="ru-RU"/>
        </w:rPr>
      </w:pPr>
      <w:r w:rsidRPr="00A67071">
        <w:rPr>
          <w:rFonts w:ascii="Times New Roman" w:hAnsi="Times New Roman"/>
          <w:b/>
          <w:color w:val="000000"/>
          <w:sz w:val="28"/>
          <w:lang w:val="ru-RU"/>
        </w:rPr>
        <w:t xml:space="preserve">10 КЛАСС </w:t>
      </w:r>
    </w:p>
    <w:p w:rsidR="00C15B00" w:rsidRPr="00A67071" w:rsidRDefault="00C15B00">
      <w:pPr>
        <w:spacing w:after="0" w:line="264" w:lineRule="auto"/>
        <w:ind w:left="120"/>
        <w:jc w:val="both"/>
        <w:rPr>
          <w:lang w:val="ru-RU"/>
        </w:rPr>
      </w:pPr>
    </w:p>
    <w:p w:rsidR="00C15B00" w:rsidRPr="00A67071" w:rsidRDefault="00D62715">
      <w:pPr>
        <w:spacing w:after="0" w:line="264" w:lineRule="auto"/>
        <w:ind w:left="120"/>
        <w:jc w:val="both"/>
        <w:rPr>
          <w:lang w:val="ru-RU"/>
        </w:rPr>
      </w:pPr>
      <w:r w:rsidRPr="00A67071">
        <w:rPr>
          <w:rFonts w:ascii="Times New Roman" w:hAnsi="Times New Roman"/>
          <w:b/>
          <w:color w:val="000000"/>
          <w:sz w:val="28"/>
          <w:lang w:val="ru-RU"/>
        </w:rPr>
        <w:t>ОРГАНИЧЕСКАЯ ХИМ</w:t>
      </w:r>
      <w:r w:rsidRPr="00A67071">
        <w:rPr>
          <w:rFonts w:ascii="Times New Roman" w:hAnsi="Times New Roman"/>
          <w:b/>
          <w:color w:val="000000"/>
          <w:sz w:val="28"/>
          <w:lang w:val="ru-RU"/>
        </w:rPr>
        <w:t>ИЯ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органической химии.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Предмет и значение органической химии, представление о многообразии органических соединений.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Электронное строение атома углерода: основное и возбуждённое состояния. Валентные возможности атома углерода. Химическ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ая связь в органических соединениях. Типы гибридизации атомных орбиталей углерода. Механизмы образования ковалентной связи (обменный и донорно-акцепторный). Типы перекрывания атомных орбиталей, </w:t>
      </w:r>
      <w:r>
        <w:rPr>
          <w:rFonts w:ascii="Times New Roman" w:hAnsi="Times New Roman"/>
          <w:color w:val="000000"/>
          <w:sz w:val="28"/>
        </w:rPr>
        <w:t>σ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A67071">
        <w:rPr>
          <w:rFonts w:ascii="Times New Roman" w:hAnsi="Times New Roman"/>
          <w:color w:val="000000"/>
          <w:sz w:val="28"/>
          <w:lang w:val="ru-RU"/>
        </w:rPr>
        <w:t>-связи. Одинарная, двойная и тройная связь. Способы разр</w:t>
      </w:r>
      <w:r w:rsidRPr="00A67071">
        <w:rPr>
          <w:rFonts w:ascii="Times New Roman" w:hAnsi="Times New Roman"/>
          <w:color w:val="000000"/>
          <w:sz w:val="28"/>
          <w:lang w:val="ru-RU"/>
        </w:rPr>
        <w:t>ыва связей в молекулах органических веществ. Понятие о свободном радикале, нуклеофиле и электрофиле.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Теория строения органических соединений А.М. Бутлерова и современные представления о структуре молекул. Значение теории строения органических соединений. М</w:t>
      </w:r>
      <w:r w:rsidRPr="00A67071">
        <w:rPr>
          <w:rFonts w:ascii="Times New Roman" w:hAnsi="Times New Roman"/>
          <w:color w:val="000000"/>
          <w:sz w:val="28"/>
          <w:lang w:val="ru-RU"/>
        </w:rPr>
        <w:t>олекулярные и структурные формулы. Структурные формулы различных видов: развёрнутая, сокращённая, скелетная. Изомерия. Виды изомерии: структурная, пространственная. Электронные эффекты в молекулах органических соединений (индуктивный и мезомерный эффекты).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Представление о классификации органических веществ. Понятие о функциональной группе. Гомология. Гомологические ряды. Систематическая номенклатура органических соединений (</w:t>
      </w:r>
      <w:r>
        <w:rPr>
          <w:rFonts w:ascii="Times New Roman" w:hAnsi="Times New Roman"/>
          <w:color w:val="000000"/>
          <w:sz w:val="28"/>
        </w:rPr>
        <w:t>IUPAC</w:t>
      </w:r>
      <w:r w:rsidRPr="00A67071">
        <w:rPr>
          <w:rFonts w:ascii="Times New Roman" w:hAnsi="Times New Roman"/>
          <w:color w:val="000000"/>
          <w:sz w:val="28"/>
          <w:lang w:val="ru-RU"/>
        </w:rPr>
        <w:t>) и тривиальные названия отдельных представителей.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Особенности и классификация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 органических реакций. Окислительно-восстановительные реакции в органической химии.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органических веществ и материалами на их основе, опыты по превращению органических веще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ств при нагревании (плавление, обугливание и горение), конструирование моделей молекул органических веществ.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b/>
          <w:color w:val="000000"/>
          <w:sz w:val="28"/>
          <w:lang w:val="ru-RU"/>
        </w:rPr>
        <w:t>Углеводороды.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Алканы. Гомологический ряд алканов, общая формула, номенклатура и изомерия. Электронное и пространственное строение молекул алканов,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sp</w:t>
      </w:r>
      <w:r w:rsidRPr="00A67071">
        <w:rPr>
          <w:rFonts w:ascii="Times New Roman" w:hAnsi="Times New Roman"/>
          <w:color w:val="000000"/>
          <w:sz w:val="28"/>
          <w:vertAlign w:val="superscript"/>
          <w:lang w:val="ru-RU"/>
        </w:rPr>
        <w:t>3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-гибридизация атомных орбиталей углерода, </w:t>
      </w:r>
      <w:r>
        <w:rPr>
          <w:rFonts w:ascii="Times New Roman" w:hAnsi="Times New Roman"/>
          <w:color w:val="000000"/>
          <w:sz w:val="28"/>
        </w:rPr>
        <w:t>σ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-связь. Физические свойства алканов.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Химические свойства алканов: реакции замещения, изомеризации, дегидрирования, циклизации, пиролиза, крекинга, горения. Представление о механизме реакций радикального </w:t>
      </w:r>
      <w:r w:rsidRPr="00A67071">
        <w:rPr>
          <w:rFonts w:ascii="Times New Roman" w:hAnsi="Times New Roman"/>
          <w:color w:val="000000"/>
          <w:sz w:val="28"/>
          <w:lang w:val="ru-RU"/>
        </w:rPr>
        <w:t>замещения.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Нахождение в природе. Способы получения и применение алканов.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Циклоалканы. Общая формула, номенклатура и изомерия. Особенности строения и химических свойств малых (циклопропан, циклобутан) и обычных (циклопентан, циклогексан) циклоалканов. Спос</w:t>
      </w:r>
      <w:r w:rsidRPr="00A67071">
        <w:rPr>
          <w:rFonts w:ascii="Times New Roman" w:hAnsi="Times New Roman"/>
          <w:color w:val="000000"/>
          <w:sz w:val="28"/>
          <w:lang w:val="ru-RU"/>
        </w:rPr>
        <w:t>обы получения и применение циклоалканов.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Алкены. Гомологический ряд алкенов, общая формула, номенклатура. Электронное и пространственное строение молекул алкенов, </w:t>
      </w:r>
      <w:r>
        <w:rPr>
          <w:rFonts w:ascii="Times New Roman" w:hAnsi="Times New Roman"/>
          <w:color w:val="000000"/>
          <w:sz w:val="28"/>
        </w:rPr>
        <w:t>sp</w:t>
      </w:r>
      <w:r w:rsidRPr="00A67071">
        <w:rPr>
          <w:rFonts w:ascii="Times New Roman" w:hAnsi="Times New Roman"/>
          <w:color w:val="000000"/>
          <w:sz w:val="28"/>
          <w:vertAlign w:val="superscript"/>
          <w:lang w:val="ru-RU"/>
        </w:rPr>
        <w:t>2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-гибридизация атомных орбиталей углерода, </w:t>
      </w:r>
      <w:r>
        <w:rPr>
          <w:rFonts w:ascii="Times New Roman" w:hAnsi="Times New Roman"/>
          <w:color w:val="000000"/>
          <w:sz w:val="28"/>
        </w:rPr>
        <w:t>σ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-связи. Структурная и геометрическая (цис-транс-) изомерия. Физические свойства алкенов. Химические свойства: реакции присоединения, замещения в </w:t>
      </w:r>
      <w:r>
        <w:rPr>
          <w:rFonts w:ascii="Times New Roman" w:hAnsi="Times New Roman"/>
          <w:color w:val="000000"/>
          <w:sz w:val="28"/>
        </w:rPr>
        <w:t>α</w:t>
      </w:r>
      <w:r w:rsidRPr="00A67071">
        <w:rPr>
          <w:rFonts w:ascii="Times New Roman" w:hAnsi="Times New Roman"/>
          <w:color w:val="000000"/>
          <w:sz w:val="28"/>
          <w:lang w:val="ru-RU"/>
        </w:rPr>
        <w:t>-положение при двойной связи, полимеризации и окисления. Прави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ло Марковникова. Качественные реакции на двойную связь. Способы получения и применение алкенов.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Алкадиены. Классификация алкадиенов (сопряжённые, изолированные, </w:t>
      </w:r>
      <w:r w:rsidRPr="00A67071">
        <w:rPr>
          <w:rFonts w:ascii="Times New Roman" w:hAnsi="Times New Roman"/>
          <w:i/>
          <w:color w:val="000000"/>
          <w:sz w:val="28"/>
          <w:lang w:val="ru-RU"/>
        </w:rPr>
        <w:t>кумулированные</w:t>
      </w:r>
      <w:r w:rsidRPr="00A67071">
        <w:rPr>
          <w:rFonts w:ascii="Times New Roman" w:hAnsi="Times New Roman"/>
          <w:color w:val="000000"/>
          <w:sz w:val="28"/>
          <w:lang w:val="ru-RU"/>
        </w:rPr>
        <w:t>). Особенности электронного строения и химических свойств сопряжённых диенов, 1,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2- и 1,4-присоединение. Полимеризация сопряжённых диенов. Способы получения и применение алкадиенов.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Алкины. Гомологический ряд алкинов, общая формула, номенклатура и изомерия. Электронное и пространственное строение молекул алкинов, </w:t>
      </w:r>
      <w:r>
        <w:rPr>
          <w:rFonts w:ascii="Times New Roman" w:hAnsi="Times New Roman"/>
          <w:color w:val="000000"/>
          <w:sz w:val="28"/>
        </w:rPr>
        <w:t>sp</w:t>
      </w:r>
      <w:r w:rsidRPr="00A67071">
        <w:rPr>
          <w:rFonts w:ascii="Times New Roman" w:hAnsi="Times New Roman"/>
          <w:color w:val="000000"/>
          <w:sz w:val="28"/>
          <w:lang w:val="ru-RU"/>
        </w:rPr>
        <w:t>-гибридизация атомн</w:t>
      </w:r>
      <w:r w:rsidRPr="00A67071">
        <w:rPr>
          <w:rFonts w:ascii="Times New Roman" w:hAnsi="Times New Roman"/>
          <w:color w:val="000000"/>
          <w:sz w:val="28"/>
          <w:lang w:val="ru-RU"/>
        </w:rPr>
        <w:t>ых орбиталей углерода. Физические свойства алкинов. Химические свойства: реакции присоединения, димеризации и тримеризации, окисления. Кислотные свойства алкинов, имеющих концевую тройную связь. Качественные реакции на тройную связь. Способы получения и пр</w:t>
      </w:r>
      <w:r w:rsidRPr="00A67071">
        <w:rPr>
          <w:rFonts w:ascii="Times New Roman" w:hAnsi="Times New Roman"/>
          <w:color w:val="000000"/>
          <w:sz w:val="28"/>
          <w:lang w:val="ru-RU"/>
        </w:rPr>
        <w:t>именение алкинов.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Ароматические углеводороды (арены). Гомологический ряд аренов, общая формула, номенклатура и изомерия. Электронное и пространственное строение молекулы бензола. Физические свойства аренов. Химические свойства бензола и его гомологов: реак</w:t>
      </w:r>
      <w:r w:rsidRPr="00A67071">
        <w:rPr>
          <w:rFonts w:ascii="Times New Roman" w:hAnsi="Times New Roman"/>
          <w:color w:val="000000"/>
          <w:sz w:val="28"/>
          <w:lang w:val="ru-RU"/>
        </w:rPr>
        <w:t>ции замещения в бензольном кольце и углеводородном радикале, реакции присоединения, окисление гомологов бензола. Представление об ориентирующем действии заместителей в бензольном кольце на примере алкильных радикалов, карбоксильной, гидроксильной, амино- и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 нитрогруппы, атомов галогенов. Особенности химических свойств стирола. Полимеризация стирола. Способы получения и применение ароматических углеводородов.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Природный газ. Попутные нефтяные газы. Нефть и её происхождение. Каменный уголь и продукты его перера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ботки. Способы переработки нефти: </w:t>
      </w:r>
      <w:r w:rsidRPr="00A670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перегонка, крекинг (термический, каталитический), риформинг, пиролиз. Продукты переработки нефти, их применение в промышленности и в быту.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Генетическая связь между различными классами углеводородов.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Электронное строение г</w:t>
      </w:r>
      <w:r w:rsidRPr="00A67071">
        <w:rPr>
          <w:rFonts w:ascii="Times New Roman" w:hAnsi="Times New Roman"/>
          <w:color w:val="000000"/>
          <w:sz w:val="28"/>
          <w:lang w:val="ru-RU"/>
        </w:rPr>
        <w:t>алогенпроизводных углеводородов. Реакции замещения галогена на гидроксогруппу, нитрогруппу, цианогруппу, аминогруппу. Действие на галогенпроизводные водного и спиртового раствора щёлочи. Взаимодействие дигалогеналканов с магнием и цинком. Понятие о металло</w:t>
      </w:r>
      <w:r w:rsidRPr="00A67071">
        <w:rPr>
          <w:rFonts w:ascii="Times New Roman" w:hAnsi="Times New Roman"/>
          <w:color w:val="000000"/>
          <w:sz w:val="28"/>
          <w:lang w:val="ru-RU"/>
        </w:rPr>
        <w:t>органических соединениях. Использование галогенпроизводных углеводородов в быту, технике и при синтезе органических веществ.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изучение физических свойств углеводородов (растворимость), качественных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 реакций углеводородов различных классов (обесцвечивание бромной или иодной воды, раствора перманганата калия, взаимодействие ацетилена с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A67071">
        <w:rPr>
          <w:rFonts w:ascii="Times New Roman" w:hAnsi="Times New Roman"/>
          <w:color w:val="000000"/>
          <w:sz w:val="28"/>
          <w:lang w:val="ru-RU"/>
        </w:rPr>
        <w:t>)), качественное обнаружение углерода и водорода в органических веществах, получен</w:t>
      </w:r>
      <w:r w:rsidRPr="00A67071">
        <w:rPr>
          <w:rFonts w:ascii="Times New Roman" w:hAnsi="Times New Roman"/>
          <w:color w:val="000000"/>
          <w:sz w:val="28"/>
          <w:lang w:val="ru-RU"/>
        </w:rPr>
        <w:t>ие этилена и изучение его свойств, ознакомление с коллекциями «Нефть» и «Уголь», с образцами пластмасс, каучуков и резины, моделирование молекул углеводородов и галогенпроизводных углеводородов.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b/>
          <w:color w:val="000000"/>
          <w:sz w:val="28"/>
          <w:lang w:val="ru-RU"/>
        </w:rPr>
        <w:t>Кислородсодержащие органические соединения.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Предельные одноат</w:t>
      </w:r>
      <w:r w:rsidRPr="00A67071">
        <w:rPr>
          <w:rFonts w:ascii="Times New Roman" w:hAnsi="Times New Roman"/>
          <w:color w:val="000000"/>
          <w:sz w:val="28"/>
          <w:lang w:val="ru-RU"/>
        </w:rPr>
        <w:t>омные спирты. Строение молекул (на примере метанола и этанола). Гомологический ряд, общая формула, изомерия, номенклатура и классификация. Физические свойства предельных одноатомных спиртов. Водородные связи между молекулами спиртов. Химические свойства: р</w:t>
      </w:r>
      <w:r w:rsidRPr="00A67071">
        <w:rPr>
          <w:rFonts w:ascii="Times New Roman" w:hAnsi="Times New Roman"/>
          <w:color w:val="000000"/>
          <w:sz w:val="28"/>
          <w:lang w:val="ru-RU"/>
        </w:rPr>
        <w:t>еакции замещения, дегидратации, окисления, взаимодействие с органическими и неорганическими кислотами. Качественная реакция на одноатомные спирты. Действие этанола и метанола на организм человека. Способы получения и применение одноатомных спиртов.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Простые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 эфиры, номенклатура и изомерия. Особенности физических и химических свойств.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Многоатомные спирты – этиленгликоль и глицерин. Физические и химические свойства: реакции замещения, взаимодействие с органическими и неорганическими кислотами, качественная реа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кция на многоатомные спирты. Представление о механизме реакций нуклеофильного замещения. Действие на организм человека. Способы получения и применение многоатомных спиртов.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Фенол. Строение молекулы, взаимное влияние гидроксогруппы и бензольного ядра. Физи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ческие свойства фенола. Особенности химических </w:t>
      </w:r>
      <w:r w:rsidRPr="00A670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свойств фенола. Качественные реакции на фенол. Токсичность фенола. Способы получения и применение фенола. Фенолформальдегидная смола.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Карбонильные соединения – альдегиды и кетоны. Электронное строение карбони</w:t>
      </w:r>
      <w:r w:rsidRPr="00A67071">
        <w:rPr>
          <w:rFonts w:ascii="Times New Roman" w:hAnsi="Times New Roman"/>
          <w:color w:val="000000"/>
          <w:sz w:val="28"/>
          <w:lang w:val="ru-RU"/>
        </w:rPr>
        <w:t>льной группы. Гомологические ряды альдегидов и кетонов, общая формула, изомерия и номенклатура. Физические свойства альдегидов и кетонов. Химические свойства альдегидов и кетонов: реакции присоединения. Окисление альдегидов, качественные реакции на альдеги</w:t>
      </w:r>
      <w:r w:rsidRPr="00A67071">
        <w:rPr>
          <w:rFonts w:ascii="Times New Roman" w:hAnsi="Times New Roman"/>
          <w:color w:val="000000"/>
          <w:sz w:val="28"/>
          <w:lang w:val="ru-RU"/>
        </w:rPr>
        <w:t>ды. Способы получения и применение альдегидов и кетонов.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Одноосновные предельные карбоновые кислоты. Особенности строения молекул карбоновых кислот. Изомерия и номенклатура. Физические свойства одноосновных предельных карбоновых кислот. Водородные связи ме</w:t>
      </w:r>
      <w:r w:rsidRPr="00A67071">
        <w:rPr>
          <w:rFonts w:ascii="Times New Roman" w:hAnsi="Times New Roman"/>
          <w:color w:val="000000"/>
          <w:sz w:val="28"/>
          <w:lang w:val="ru-RU"/>
        </w:rPr>
        <w:t>жду молекулами карбоновых кислот. Химические свойства: кислотные свойства, реакция этерификации, реакции с участием углеводородного радикала. Особенности свойств муравьиной кислоты. Понятие о производных карбоновых кислот – сложных эфирах. Многообразие кар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боновых кислот. Особенности свойств непредельных и ароматических карбоновых кислот, дикарбоновых кислот, гидроксикарбоновых кислот. Представители высших карбоновых кислот: стеариновая, пальмитиновая, олеиновая, </w:t>
      </w:r>
      <w:r w:rsidRPr="00A67071">
        <w:rPr>
          <w:rFonts w:ascii="Times New Roman" w:hAnsi="Times New Roman"/>
          <w:i/>
          <w:color w:val="000000"/>
          <w:sz w:val="28"/>
          <w:lang w:val="ru-RU"/>
        </w:rPr>
        <w:t>линолевая, линоленовая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 кислоты. Способы получ</w:t>
      </w:r>
      <w:r w:rsidRPr="00A67071">
        <w:rPr>
          <w:rFonts w:ascii="Times New Roman" w:hAnsi="Times New Roman"/>
          <w:color w:val="000000"/>
          <w:sz w:val="28"/>
          <w:lang w:val="ru-RU"/>
        </w:rPr>
        <w:t>ения и применение карбоновых кислот.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Сложные эфиры. Гомологический ряд, общая формула, изомерия и номенклатура. Физические и химические свойства: гидролиз в кислой и щелочной среде.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Жиры. Строение, физические и химические свойства жиров: гидролиз в кислой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 и щелочной среде. Особенности свойств жиров, содержащих остатки непредельных жирных кислот. Жиры в природе.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Мыла́ как соли высших карбоновых кислот, их моющее действие.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Общая характеристика углеводов. Классификация углеводов (моно-, ди- и полисахариды).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 Моносахариды: глюкоза, фруктоза, галактоза, рибоза, дезоксирибоза. Физические свойства и нахождение в природе. Фотосинтез. Химические свойства глюкозы: реакции с участием спиртовых и альдегидной групп, спиртовое и молочнокислое брожение. Применение глюкоз</w:t>
      </w:r>
      <w:r w:rsidRPr="00A67071">
        <w:rPr>
          <w:rFonts w:ascii="Times New Roman" w:hAnsi="Times New Roman"/>
          <w:color w:val="000000"/>
          <w:sz w:val="28"/>
          <w:lang w:val="ru-RU"/>
        </w:rPr>
        <w:t>ы, её значение в жизнедеятельности организма. Дисахариды: сахароза, мальтоза и лактоза. Восстанавливающие и невосстанавливающие дисахариды. Гидролиз дисахаридов. Нахождение в природе и применение. Полисахариды: крахмал, гликоген и целлюлоза. Строение макро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молекул крахмала, гликогена и целлюлозы. Физические свойства крахмала и целлюлозы. Химические свойства крахмала: гидролиз, качественная реакция с иодом. Химические свойства целлюлозы: гидролиз, получение эфиров целлюлозы. Понятие об искусственных волокнах 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(вискоза, ацетатный шёлк).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lastRenderedPageBreak/>
        <w:t>Экспериментальные методы изучения веществ и их превращений: растворимость различных спиртов в воде, взаимодействие этанола с натрием, окисление этилового спирта в альдегид на раскалённой медной проволоке, окисление этилового спи</w:t>
      </w:r>
      <w:r w:rsidRPr="00A67071">
        <w:rPr>
          <w:rFonts w:ascii="Times New Roman" w:hAnsi="Times New Roman"/>
          <w:color w:val="000000"/>
          <w:sz w:val="28"/>
          <w:lang w:val="ru-RU"/>
        </w:rPr>
        <w:t>рта дихроматом калия (возможно использование видеоматериалов), качественные реакции на альдегиды (с гидроксидом диамминсеребра(</w:t>
      </w:r>
      <w:r>
        <w:rPr>
          <w:rFonts w:ascii="Times New Roman" w:hAnsi="Times New Roman"/>
          <w:color w:val="000000"/>
          <w:sz w:val="28"/>
        </w:rPr>
        <w:t>I</w:t>
      </w:r>
      <w:r w:rsidRPr="00A67071">
        <w:rPr>
          <w:rFonts w:ascii="Times New Roman" w:hAnsi="Times New Roman"/>
          <w:color w:val="000000"/>
          <w:sz w:val="28"/>
          <w:lang w:val="ru-RU"/>
        </w:rPr>
        <w:t>) и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A67071">
        <w:rPr>
          <w:rFonts w:ascii="Times New Roman" w:hAnsi="Times New Roman"/>
          <w:color w:val="000000"/>
          <w:sz w:val="28"/>
          <w:lang w:val="ru-RU"/>
        </w:rPr>
        <w:t>)), реакция глицерина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A67071">
        <w:rPr>
          <w:rFonts w:ascii="Times New Roman" w:hAnsi="Times New Roman"/>
          <w:color w:val="000000"/>
          <w:sz w:val="28"/>
          <w:lang w:val="ru-RU"/>
        </w:rPr>
        <w:t>), химические свойства раствора уксусной кислоты, взаимодейств</w:t>
      </w:r>
      <w:r w:rsidRPr="00A67071">
        <w:rPr>
          <w:rFonts w:ascii="Times New Roman" w:hAnsi="Times New Roman"/>
          <w:color w:val="000000"/>
          <w:sz w:val="28"/>
          <w:lang w:val="ru-RU"/>
        </w:rPr>
        <w:t>ие раствора глюкозы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), взаимодействие крахмала с иодом, решение экспериментальных задач по темам «Спирты и фенолы», «Карбоновые кислоты. Сложные эфиры».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b/>
          <w:color w:val="000000"/>
          <w:sz w:val="28"/>
          <w:lang w:val="ru-RU"/>
        </w:rPr>
        <w:t>Азотсодержащие органические соединения.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Амины – органические производные аммиака.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 Классификация аминов: алифатические и ароматические; первичные, вторичные и третичные. Строение молекул, общая формула, изомерия, номенклатура и физические свойства. Химическое свойства алифатических аминов: основные свойства, алкилирование, взаимодействи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е первичных аминов с азотистой кислотой. Соли алкиламмония.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Анилин – представитель аминов ароматического ряда. Строение анилина. Взаимное влияние групп атомов в молекуле анилина. Особенности химических свойств анилина. Качественные реакции на анилин. Спос</w:t>
      </w:r>
      <w:r w:rsidRPr="00A67071">
        <w:rPr>
          <w:rFonts w:ascii="Times New Roman" w:hAnsi="Times New Roman"/>
          <w:color w:val="000000"/>
          <w:sz w:val="28"/>
          <w:lang w:val="ru-RU"/>
        </w:rPr>
        <w:t>обы получения и применение алифатических аминов. Получение анилина из нитробензола.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Аминокислоты. Номенклатура и изомерия. Отдельные представители </w:t>
      </w:r>
      <w:r>
        <w:rPr>
          <w:rFonts w:ascii="Times New Roman" w:hAnsi="Times New Roman"/>
          <w:color w:val="000000"/>
          <w:sz w:val="28"/>
        </w:rPr>
        <w:t>α</w:t>
      </w:r>
      <w:r w:rsidRPr="00A67071">
        <w:rPr>
          <w:rFonts w:ascii="Times New Roman" w:hAnsi="Times New Roman"/>
          <w:color w:val="000000"/>
          <w:sz w:val="28"/>
          <w:lang w:val="ru-RU"/>
        </w:rPr>
        <w:t>-аминокислот: глицин, аланин</w:t>
      </w:r>
      <w:r w:rsidRPr="00A67071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A67071">
        <w:rPr>
          <w:rFonts w:ascii="Times New Roman" w:hAnsi="Times New Roman"/>
          <w:color w:val="000000"/>
          <w:sz w:val="28"/>
          <w:lang w:val="ru-RU"/>
        </w:rPr>
        <w:t>Физические свойства аминокислот. Химические свойства аминокислот как амфотерны</w:t>
      </w:r>
      <w:r w:rsidRPr="00A67071">
        <w:rPr>
          <w:rFonts w:ascii="Times New Roman" w:hAnsi="Times New Roman"/>
          <w:color w:val="000000"/>
          <w:sz w:val="28"/>
          <w:lang w:val="ru-RU"/>
        </w:rPr>
        <w:t>х органических соединений, реакция поликонденсации, образование пептидной связи. Биологическое значение аминокислот. Синтез и гидролиз пептидов.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Белки как природные полимеры. Первичная, вторичная и третичная структура белков. Химические свойства белков: ги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дролиз, денатурация, качественные реакции на белки.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растворение белков в воде, денатурация белков при нагревании, цветные реакции на белки, решение экспериментальных задач по темам «Азотсодержащи</w:t>
      </w:r>
      <w:r w:rsidRPr="00A67071">
        <w:rPr>
          <w:rFonts w:ascii="Times New Roman" w:hAnsi="Times New Roman"/>
          <w:color w:val="000000"/>
          <w:sz w:val="28"/>
          <w:lang w:val="ru-RU"/>
        </w:rPr>
        <w:t>е органические соединения» и «Распознавание органических соединений».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b/>
          <w:color w:val="000000"/>
          <w:sz w:val="28"/>
          <w:lang w:val="ru-RU"/>
        </w:rPr>
        <w:t>Высокомолекулярные соединения</w:t>
      </w:r>
      <w:r w:rsidRPr="00A67071">
        <w:rPr>
          <w:rFonts w:ascii="Times New Roman" w:hAnsi="Times New Roman"/>
          <w:color w:val="000000"/>
          <w:sz w:val="28"/>
          <w:lang w:val="ru-RU"/>
        </w:rPr>
        <w:t>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Основные понятия химии высокомолекулярных соединений: мономер, полимер, структурное звено, степень полимеризации, средняя молекулярная </w:t>
      </w:r>
      <w:r w:rsidRPr="00A67071">
        <w:rPr>
          <w:rFonts w:ascii="Times New Roman" w:hAnsi="Times New Roman"/>
          <w:color w:val="000000"/>
          <w:sz w:val="28"/>
          <w:lang w:val="ru-RU"/>
        </w:rPr>
        <w:lastRenderedPageBreak/>
        <w:t>масса. Основные мето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ды синтеза высокомолекулярных соединений – полимеризация и поликонденсация.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Полимерные материалы. Пластмассы (полиэтилен, полипропилен, поливинилхлорид, полистирол, полиметилметакрилат, поликарбонаты, полиэтилентерефталат). Утилизация и переработка пластика.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Эластомеры: натуральный каучук, синтетические каучуки (бутадиеновый, хлоропреновый, изопреновый) и силиконы. Резина.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Волокна: натуральные (хлопок, шерсть, шёлк), искусственные (вискоза, ацетатное волокно), синтетические (капрон и лавсан).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Полимеры специа</w:t>
      </w:r>
      <w:r w:rsidRPr="00A67071">
        <w:rPr>
          <w:rFonts w:ascii="Times New Roman" w:hAnsi="Times New Roman"/>
          <w:color w:val="000000"/>
          <w:sz w:val="28"/>
          <w:lang w:val="ru-RU"/>
        </w:rPr>
        <w:t>льного назначения (тефлон, кевлар, электропроводящие полимеры, биоразлагаемые полимеры).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Экспериментальные методы изучения веществ и их превращений: ознакомление с образцами природных и искусственных волокон, пластмасс, каучуков, решение экспериментальных </w:t>
      </w:r>
      <w:r w:rsidRPr="00A67071">
        <w:rPr>
          <w:rFonts w:ascii="Times New Roman" w:hAnsi="Times New Roman"/>
          <w:color w:val="000000"/>
          <w:sz w:val="28"/>
          <w:lang w:val="ru-RU"/>
        </w:rPr>
        <w:t>задач по теме «Распознавание пластмасс и волокон».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Нахождение молекулярной формулы органического соединения по массовым долям элементов, входящих в его состав, нахождение молекулярной формулы органического соединения по массе (объёму) про</w:t>
      </w:r>
      <w:r w:rsidRPr="00A67071">
        <w:rPr>
          <w:rFonts w:ascii="Times New Roman" w:hAnsi="Times New Roman"/>
          <w:color w:val="000000"/>
          <w:sz w:val="28"/>
          <w:lang w:val="ru-RU"/>
        </w:rPr>
        <w:t>дуктов сгорания, по количеству вещества (массе, объёму) продуктов реакции и/или исходных веществ, установление структурной формулы органического вещества на основе его химических свойств или способов получения, определение доли выхода продукта реакции от т</w:t>
      </w:r>
      <w:r w:rsidRPr="00A67071">
        <w:rPr>
          <w:rFonts w:ascii="Times New Roman" w:hAnsi="Times New Roman"/>
          <w:color w:val="000000"/>
          <w:sz w:val="28"/>
          <w:lang w:val="ru-RU"/>
        </w:rPr>
        <w:t>еоретически возможного.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Межпредметные связи.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Реализация межпредметных связей при изучении органической химии в 10 классе осуществляется через использование как общих естественно-научных понятий, так и понятий, принятых в отдельных предметах естественно-нау</w:t>
      </w:r>
      <w:r w:rsidRPr="00A67071">
        <w:rPr>
          <w:rFonts w:ascii="Times New Roman" w:hAnsi="Times New Roman"/>
          <w:color w:val="000000"/>
          <w:sz w:val="28"/>
          <w:lang w:val="ru-RU"/>
        </w:rPr>
        <w:t>чного цикла.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научный факт, гипотеза, теория, закон, анализ, синтез, классификация, наблюдение, измерение, эксперимент, модель, моделирование.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молекула, энергетиче</w:t>
      </w:r>
      <w:r w:rsidRPr="00A67071">
        <w:rPr>
          <w:rFonts w:ascii="Times New Roman" w:hAnsi="Times New Roman"/>
          <w:color w:val="000000"/>
          <w:sz w:val="28"/>
          <w:lang w:val="ru-RU"/>
        </w:rPr>
        <w:t>ский уровень, вещество, тело, объём, агрегатное состояние вещества, физические величины, единицы измерения, скорость, энергия, масса.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Биология: клетка, организм, экосистема, биосфера, метаболизм, наследственность, автотрофный и гетеротрофный тип питания, б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рожение, </w:t>
      </w:r>
      <w:r w:rsidRPr="00A670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фотосинтез, дыхание, белки, углеводы, жиры, нуклеиновые кислоты, ферменты.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География: полезные ископаемые, топливо.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Технология: пищевые продукты, основы рационального питания, моющие средства, материалы из искусственных и синтетических волокон.</w:t>
      </w:r>
    </w:p>
    <w:p w:rsidR="00C15B00" w:rsidRPr="00A67071" w:rsidRDefault="00C15B00">
      <w:pPr>
        <w:spacing w:after="0"/>
        <w:ind w:left="120"/>
        <w:jc w:val="both"/>
        <w:rPr>
          <w:lang w:val="ru-RU"/>
        </w:rPr>
      </w:pPr>
    </w:p>
    <w:p w:rsidR="00C15B00" w:rsidRPr="00A67071" w:rsidRDefault="00D62715">
      <w:pPr>
        <w:spacing w:after="0"/>
        <w:ind w:left="120"/>
        <w:jc w:val="both"/>
        <w:rPr>
          <w:lang w:val="ru-RU"/>
        </w:rPr>
      </w:pPr>
      <w:r w:rsidRPr="00A67071">
        <w:rPr>
          <w:rFonts w:ascii="Times New Roman" w:hAnsi="Times New Roman"/>
          <w:b/>
          <w:color w:val="000000"/>
          <w:sz w:val="28"/>
          <w:lang w:val="ru-RU"/>
        </w:rPr>
        <w:t xml:space="preserve">11 КЛАСС </w:t>
      </w:r>
    </w:p>
    <w:p w:rsidR="00C15B00" w:rsidRPr="00A67071" w:rsidRDefault="00C15B00">
      <w:pPr>
        <w:spacing w:after="0"/>
        <w:ind w:left="120"/>
        <w:jc w:val="both"/>
        <w:rPr>
          <w:lang w:val="ru-RU"/>
        </w:rPr>
      </w:pPr>
    </w:p>
    <w:p w:rsidR="00C15B00" w:rsidRPr="00A67071" w:rsidRDefault="00D62715">
      <w:pPr>
        <w:spacing w:after="0"/>
        <w:ind w:left="120"/>
        <w:jc w:val="both"/>
        <w:rPr>
          <w:lang w:val="ru-RU"/>
        </w:rPr>
      </w:pPr>
      <w:r w:rsidRPr="00A67071">
        <w:rPr>
          <w:rFonts w:ascii="Times New Roman" w:hAnsi="Times New Roman"/>
          <w:b/>
          <w:color w:val="333333"/>
          <w:sz w:val="28"/>
          <w:lang w:val="ru-RU"/>
        </w:rPr>
        <w:t>ОБЩАЯ И НЕОРГАНИЧЕСКАЯ ХИМИЯ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химии.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Атом. Состав атомных ядер. Химический элемент. Изотопы. Строение электронных оболочек атомов, квантовые числа. Энергетические уровни и подуровни. Атомные орбитали. Классификация химических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 элементов (</w:t>
      </w:r>
      <w:r>
        <w:rPr>
          <w:rFonts w:ascii="Times New Roman" w:hAnsi="Times New Roman"/>
          <w:color w:val="000000"/>
          <w:sz w:val="28"/>
        </w:rPr>
        <w:t>s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f</w:t>
      </w:r>
      <w:r w:rsidRPr="00A67071">
        <w:rPr>
          <w:rFonts w:ascii="Times New Roman" w:hAnsi="Times New Roman"/>
          <w:color w:val="000000"/>
          <w:sz w:val="28"/>
          <w:lang w:val="ru-RU"/>
        </w:rPr>
        <w:t>-элементы). Распределение электронов по атомным орбиталям</w:t>
      </w:r>
      <w:r w:rsidRPr="00A67071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 Электронные конфигурации атомов элементов первого–четвёртого периодов в основном и возбуждённом состоянии, электронные конфигурации ионов. Электроотрицательность.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Периодиче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ский закон и Периодическая система химических элементов Д.И. Менделеева. Связь периодического закона и Периодической системы химических элементов с современной теорией строения атомов. Закономерности изменения свойств химических элементов и образуемых ими 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простых и сложных веществ по группам и периодам. Значение периодического закона Д.И. Менделеева.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Химическая связь. Виды химической связи: ковалентная, ионная, металлическая. Механизмы образования ковалентной связи: обменный и донорно-акцепторный. Энергия </w:t>
      </w:r>
      <w:r w:rsidRPr="00A67071">
        <w:rPr>
          <w:rFonts w:ascii="Times New Roman" w:hAnsi="Times New Roman"/>
          <w:color w:val="000000"/>
          <w:sz w:val="28"/>
          <w:lang w:val="ru-RU"/>
        </w:rPr>
        <w:t>и длина связи. Полярность, направленность и насыщаемость ковалентной связи. Кратные связи. Водородная связь. Межмолекулярные взаимодействия.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Валентность и валентные возможности атомов. Связь электронной структуры молекул с их геометрическим строением (на п</w:t>
      </w:r>
      <w:r w:rsidRPr="00A67071">
        <w:rPr>
          <w:rFonts w:ascii="Times New Roman" w:hAnsi="Times New Roman"/>
          <w:color w:val="000000"/>
          <w:sz w:val="28"/>
          <w:lang w:val="ru-RU"/>
        </w:rPr>
        <w:t>римере соединений элементов второго периода).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Представление о комплексных соединениях. Состав комплексного иона: комплексообразователь, лиганды. Значение комплексных соединений. Понятие о координационной химии.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Вещества молекулярного и немолекулярного стро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ения. Типы кристаллических решёток (структур) и свойства веществ.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Понятие о дисперсных системах. Истинные растворы. Представление о коллоидных растворах. Способы выражения концентрации растворов: массовая доля вещества в растворе, молярная концентрация. Н</w:t>
      </w:r>
      <w:r w:rsidRPr="00A67071">
        <w:rPr>
          <w:rFonts w:ascii="Times New Roman" w:hAnsi="Times New Roman"/>
          <w:color w:val="000000"/>
          <w:sz w:val="28"/>
          <w:lang w:val="ru-RU"/>
        </w:rPr>
        <w:t>асыщенные и ненасыщенные растворы, растворимость. Кристаллогидраты.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lastRenderedPageBreak/>
        <w:t>Классификация и номенклатура неорганических веществ. Тривиальные названия отдельных представителей неорганических веществ.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Классификация химических реакций в неорганической и органической </w:t>
      </w:r>
      <w:r w:rsidRPr="00A67071">
        <w:rPr>
          <w:rFonts w:ascii="Times New Roman" w:hAnsi="Times New Roman"/>
          <w:color w:val="000000"/>
          <w:sz w:val="28"/>
          <w:lang w:val="ru-RU"/>
        </w:rPr>
        <w:t>химии. Закон сохранения массы веществ; закон сохранения и превращения энергии при химических реакциях. Тепловые эффекты химических реакций. Термохимические уравнения.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Скорость химической реакции, её зависимость от различных факторов. Гомогенные и гетероген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ные реакции. Катализ и катализаторы.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Обратимые и необратимые реакции. Химическое равновесие. Константа химического равновесия. Факторы, влияющие на положение химического равновесия: температура, давление и концентрации веществ, участвующих в реакции. Прин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цип Ле Шателье.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Электролитическая диссоциация. Сильные и слабые электролиты. Степень диссоциации. Среда водных растворов: кислотная, нейтральная, щелочная. Водородный показатель (</w:t>
      </w:r>
      <w:r>
        <w:rPr>
          <w:rFonts w:ascii="Times New Roman" w:hAnsi="Times New Roman"/>
          <w:color w:val="000000"/>
          <w:sz w:val="28"/>
        </w:rPr>
        <w:t>pH</w:t>
      </w:r>
      <w:r w:rsidRPr="00A67071">
        <w:rPr>
          <w:rFonts w:ascii="Times New Roman" w:hAnsi="Times New Roman"/>
          <w:color w:val="000000"/>
          <w:sz w:val="28"/>
          <w:lang w:val="ru-RU"/>
        </w:rPr>
        <w:t>) раствора. Гидролиз солей. Реакции ионного обмена.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Окислительно-восстанов</w:t>
      </w:r>
      <w:r w:rsidRPr="00A67071">
        <w:rPr>
          <w:rFonts w:ascii="Times New Roman" w:hAnsi="Times New Roman"/>
          <w:color w:val="000000"/>
          <w:sz w:val="28"/>
          <w:lang w:val="ru-RU"/>
        </w:rPr>
        <w:t>ительные реакции. Степень окисления. Окислитель и восстановитель. Процессы окисления и восстановления. Важнейшие окислители и восстановители. Метод электронного баланса. Электролиз растворов и расплавов веществ.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Экспериментальные методы изучения веществ и </w:t>
      </w:r>
      <w:r w:rsidRPr="00A67071">
        <w:rPr>
          <w:rFonts w:ascii="Times New Roman" w:hAnsi="Times New Roman"/>
          <w:color w:val="000000"/>
          <w:sz w:val="28"/>
          <w:lang w:val="ru-RU"/>
        </w:rPr>
        <w:t>их превращений: разложение пероксида водорода в присутствии катализатора, модели кристаллических решёток, проведение реакций ионного обмена, определение среды растворов с помощью индикаторов, изучение влияния различных факторов на скорость химической реакц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ии и положение химического равновесия.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b/>
          <w:color w:val="000000"/>
          <w:sz w:val="28"/>
          <w:lang w:val="ru-RU"/>
        </w:rPr>
        <w:t>Неорганическая химия.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Положение неметаллов в Периодической системе химических элементов Д.И. Менделеева и особенности строения их атомов. Физические свойства неметаллов. Аллотропия неметаллов (на примере кислорода, с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еры, фосфора и углерода).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Водород. Получение, физические и химические свойства: реакции с металлами и неметаллами, восстановительные свойства. Гидриды. Топливные элементы.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Галогены. Нахождение в природе, способы получения, физические и химические свойства</w:t>
      </w:r>
      <w:r w:rsidRPr="00A67071">
        <w:rPr>
          <w:rFonts w:ascii="Times New Roman" w:hAnsi="Times New Roman"/>
          <w:color w:val="000000"/>
          <w:sz w:val="28"/>
          <w:lang w:val="ru-RU"/>
        </w:rPr>
        <w:t>. Галогеноводороды. Важнейшие кислородсодержащие соединения галогенов. Лабораторные и промышленные способы получения галогенов. Применение галогенов и их соединений.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lastRenderedPageBreak/>
        <w:t>Кислород, озон. Лабораторные и промышленные способы получения кислорода. Физические и хими</w:t>
      </w:r>
      <w:r w:rsidRPr="00A67071">
        <w:rPr>
          <w:rFonts w:ascii="Times New Roman" w:hAnsi="Times New Roman"/>
          <w:color w:val="000000"/>
          <w:sz w:val="28"/>
          <w:lang w:val="ru-RU"/>
        </w:rPr>
        <w:t>ческие свойства и применение кислорода и озона. Оксиды и пероксиды.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Сера. Нахождение в природе, способы получения, физические и химические свойства. Сероводород, сульфиды. Оксид серы(</w:t>
      </w:r>
      <w:r>
        <w:rPr>
          <w:rFonts w:ascii="Times New Roman" w:hAnsi="Times New Roman"/>
          <w:color w:val="000000"/>
          <w:sz w:val="28"/>
        </w:rPr>
        <w:t>IV</w:t>
      </w:r>
      <w:r w:rsidRPr="00A67071">
        <w:rPr>
          <w:rFonts w:ascii="Times New Roman" w:hAnsi="Times New Roman"/>
          <w:color w:val="000000"/>
          <w:sz w:val="28"/>
          <w:lang w:val="ru-RU"/>
        </w:rPr>
        <w:t>), оксид серы(</w:t>
      </w:r>
      <w:r>
        <w:rPr>
          <w:rFonts w:ascii="Times New Roman" w:hAnsi="Times New Roman"/>
          <w:color w:val="000000"/>
          <w:sz w:val="28"/>
        </w:rPr>
        <w:t>VI</w:t>
      </w:r>
      <w:r w:rsidRPr="00A67071">
        <w:rPr>
          <w:rFonts w:ascii="Times New Roman" w:hAnsi="Times New Roman"/>
          <w:color w:val="000000"/>
          <w:sz w:val="28"/>
          <w:lang w:val="ru-RU"/>
        </w:rPr>
        <w:t>). Сернистая и серная кислоты и их соли. Особенности св</w:t>
      </w:r>
      <w:r w:rsidRPr="00A67071">
        <w:rPr>
          <w:rFonts w:ascii="Times New Roman" w:hAnsi="Times New Roman"/>
          <w:color w:val="000000"/>
          <w:sz w:val="28"/>
          <w:lang w:val="ru-RU"/>
        </w:rPr>
        <w:t>ойств серной кислоты. Применение серы и её соединений.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Азот. Нахождение в природе, способы получения, физические и химические свойства. Аммиак, нитриды. Оксиды азота. Азотистая и азотная кислоты и их соли. Особенности свойств азотной кислоты. Применение аз</w:t>
      </w:r>
      <w:r w:rsidRPr="00A67071">
        <w:rPr>
          <w:rFonts w:ascii="Times New Roman" w:hAnsi="Times New Roman"/>
          <w:color w:val="000000"/>
          <w:sz w:val="28"/>
          <w:lang w:val="ru-RU"/>
        </w:rPr>
        <w:t>ота и его соединений. Азотные удобрения.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Фосфор. Нахождение в природе, способы получения, физические и химические свойства. Фосфиды и фосфин. Оксиды фосфора, фосфорная кислота и её соли. Применение фосфора и его соединений. Фосфорные удобрения.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Углерод, нахождение в природе. Аллотропные модификации. Физические и химические свойства простых веществ, образованных углеродом. Оксид углерода(</w:t>
      </w:r>
      <w:r>
        <w:rPr>
          <w:rFonts w:ascii="Times New Roman" w:hAnsi="Times New Roman"/>
          <w:color w:val="000000"/>
          <w:sz w:val="28"/>
        </w:rPr>
        <w:t>II</w:t>
      </w:r>
      <w:r w:rsidRPr="00A67071">
        <w:rPr>
          <w:rFonts w:ascii="Times New Roman" w:hAnsi="Times New Roman"/>
          <w:color w:val="000000"/>
          <w:sz w:val="28"/>
          <w:lang w:val="ru-RU"/>
        </w:rPr>
        <w:t>), оксид углерода(</w:t>
      </w:r>
      <w:r>
        <w:rPr>
          <w:rFonts w:ascii="Times New Roman" w:hAnsi="Times New Roman"/>
          <w:color w:val="000000"/>
          <w:sz w:val="28"/>
        </w:rPr>
        <w:t>IV</w:t>
      </w:r>
      <w:r w:rsidRPr="00A67071">
        <w:rPr>
          <w:rFonts w:ascii="Times New Roman" w:hAnsi="Times New Roman"/>
          <w:color w:val="000000"/>
          <w:sz w:val="28"/>
          <w:lang w:val="ru-RU"/>
        </w:rPr>
        <w:t>), угольная кислота и её соли. Активированный уголь, адсорбция. Фуллерены, графен, углеро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дные нанотрубки. Применение простых веществ, образованных углеродом, и его соединений.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Кремний. Нахождение в природе, способы получения, физические и химические свойства. Оксид кремния(</w:t>
      </w:r>
      <w:r>
        <w:rPr>
          <w:rFonts w:ascii="Times New Roman" w:hAnsi="Times New Roman"/>
          <w:color w:val="000000"/>
          <w:sz w:val="28"/>
        </w:rPr>
        <w:t>IV</w:t>
      </w:r>
      <w:r w:rsidRPr="00A67071">
        <w:rPr>
          <w:rFonts w:ascii="Times New Roman" w:hAnsi="Times New Roman"/>
          <w:color w:val="000000"/>
          <w:sz w:val="28"/>
          <w:lang w:val="ru-RU"/>
        </w:rPr>
        <w:t>), кремниевая кислота, силикаты. Применение кремния и его соединений</w:t>
      </w:r>
      <w:r w:rsidRPr="00A67071">
        <w:rPr>
          <w:rFonts w:ascii="Times New Roman" w:hAnsi="Times New Roman"/>
          <w:color w:val="000000"/>
          <w:sz w:val="28"/>
          <w:lang w:val="ru-RU"/>
        </w:rPr>
        <w:t>. Стекло, его получение, виды стекла.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Положение металлов в Периодической системе химических элементов. Особенности строения электронных оболочек атомов металлов. Общие физические свойства металлов. Применение металлов в быту и технике. Сплавы металлов.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Эле</w:t>
      </w:r>
      <w:r w:rsidRPr="00A67071">
        <w:rPr>
          <w:rFonts w:ascii="Times New Roman" w:hAnsi="Times New Roman"/>
          <w:color w:val="000000"/>
          <w:sz w:val="28"/>
          <w:lang w:val="ru-RU"/>
        </w:rPr>
        <w:t>ктрохимический ряд напряжений металлов. Общие способы получения металлов: гидрометаллургия, пирометаллургия, электрометаллургия. Понятие о коррозии металлов. Способы защиты от коррозии.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металлов </w:t>
      </w:r>
      <w:r>
        <w:rPr>
          <w:rFonts w:ascii="Times New Roman" w:hAnsi="Times New Roman"/>
          <w:color w:val="000000"/>
          <w:sz w:val="28"/>
        </w:rPr>
        <w:t>IA</w:t>
      </w:r>
      <w:r w:rsidRPr="00A67071">
        <w:rPr>
          <w:rFonts w:ascii="Times New Roman" w:hAnsi="Times New Roman"/>
          <w:color w:val="000000"/>
          <w:sz w:val="28"/>
          <w:lang w:val="ru-RU"/>
        </w:rPr>
        <w:t>-группы Периодической системы химическ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их элементов. Натрий и калий: получение, физические и химические свойства, применение простых веществ и их соединений.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металлов </w:t>
      </w:r>
      <w:r>
        <w:rPr>
          <w:rFonts w:ascii="Times New Roman" w:hAnsi="Times New Roman"/>
          <w:color w:val="000000"/>
          <w:sz w:val="28"/>
        </w:rPr>
        <w:t>IIA</w:t>
      </w:r>
      <w:r w:rsidRPr="00A67071">
        <w:rPr>
          <w:rFonts w:ascii="Times New Roman" w:hAnsi="Times New Roman"/>
          <w:color w:val="000000"/>
          <w:sz w:val="28"/>
          <w:lang w:val="ru-RU"/>
        </w:rPr>
        <w:t>-группы Периодической системы химических элементов. Магний и кальций: получение, физические и химически</w:t>
      </w:r>
      <w:r w:rsidRPr="00A67071">
        <w:rPr>
          <w:rFonts w:ascii="Times New Roman" w:hAnsi="Times New Roman"/>
          <w:color w:val="000000"/>
          <w:sz w:val="28"/>
          <w:lang w:val="ru-RU"/>
        </w:rPr>
        <w:t>е свойства, применение простых веществ и их соединений. Жёсткость воды и способы её устранения.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lastRenderedPageBreak/>
        <w:t>Алюминий: получение, физические и химические свойства, применение простого вещества и его соединений. Амфотерные свойства оксида и гидроксида алюминия, гидроксо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комплексы алюминия.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Общая характеристика металлов побочных подгрупп (Б-групп) Периодической системы химических элементов.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хрома и его соединений. Оксиды и гидроксиды хрома(</w:t>
      </w:r>
      <w:r>
        <w:rPr>
          <w:rFonts w:ascii="Times New Roman" w:hAnsi="Times New Roman"/>
          <w:color w:val="000000"/>
          <w:sz w:val="28"/>
        </w:rPr>
        <w:t>II</w:t>
      </w:r>
      <w:r w:rsidRPr="00A67071">
        <w:rPr>
          <w:rFonts w:ascii="Times New Roman" w:hAnsi="Times New Roman"/>
          <w:color w:val="000000"/>
          <w:sz w:val="28"/>
          <w:lang w:val="ru-RU"/>
        </w:rPr>
        <w:t>), хрома(</w:t>
      </w:r>
      <w:r>
        <w:rPr>
          <w:rFonts w:ascii="Times New Roman" w:hAnsi="Times New Roman"/>
          <w:color w:val="000000"/>
          <w:sz w:val="28"/>
        </w:rPr>
        <w:t>III</w:t>
      </w:r>
      <w:r w:rsidRPr="00A67071">
        <w:rPr>
          <w:rFonts w:ascii="Times New Roman" w:hAnsi="Times New Roman"/>
          <w:color w:val="000000"/>
          <w:sz w:val="28"/>
          <w:lang w:val="ru-RU"/>
        </w:rPr>
        <w:t>) и хрома(</w:t>
      </w:r>
      <w:r>
        <w:rPr>
          <w:rFonts w:ascii="Times New Roman" w:hAnsi="Times New Roman"/>
          <w:color w:val="000000"/>
          <w:sz w:val="28"/>
        </w:rPr>
        <w:t>VI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). Хроматы и дихроматы, </w:t>
      </w:r>
      <w:r w:rsidRPr="00A67071">
        <w:rPr>
          <w:rFonts w:ascii="Times New Roman" w:hAnsi="Times New Roman"/>
          <w:color w:val="000000"/>
          <w:sz w:val="28"/>
          <w:lang w:val="ru-RU"/>
        </w:rPr>
        <w:t>их окислительные свойства. Получение и применение хрома.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марганца и его соединений. Важнейшие соединения марганца(</w:t>
      </w:r>
      <w:r>
        <w:rPr>
          <w:rFonts w:ascii="Times New Roman" w:hAnsi="Times New Roman"/>
          <w:color w:val="000000"/>
          <w:sz w:val="28"/>
        </w:rPr>
        <w:t>II</w:t>
      </w:r>
      <w:r w:rsidRPr="00A67071">
        <w:rPr>
          <w:rFonts w:ascii="Times New Roman" w:hAnsi="Times New Roman"/>
          <w:color w:val="000000"/>
          <w:sz w:val="28"/>
          <w:lang w:val="ru-RU"/>
        </w:rPr>
        <w:t>), марганца(</w:t>
      </w:r>
      <w:r>
        <w:rPr>
          <w:rFonts w:ascii="Times New Roman" w:hAnsi="Times New Roman"/>
          <w:color w:val="000000"/>
          <w:sz w:val="28"/>
        </w:rPr>
        <w:t>IV</w:t>
      </w:r>
      <w:r w:rsidRPr="00A67071">
        <w:rPr>
          <w:rFonts w:ascii="Times New Roman" w:hAnsi="Times New Roman"/>
          <w:color w:val="000000"/>
          <w:sz w:val="28"/>
          <w:lang w:val="ru-RU"/>
        </w:rPr>
        <w:t>), марганца(</w:t>
      </w:r>
      <w:r>
        <w:rPr>
          <w:rFonts w:ascii="Times New Roman" w:hAnsi="Times New Roman"/>
          <w:color w:val="000000"/>
          <w:sz w:val="28"/>
        </w:rPr>
        <w:t>VI</w:t>
      </w:r>
      <w:r w:rsidRPr="00A67071">
        <w:rPr>
          <w:rFonts w:ascii="Times New Roman" w:hAnsi="Times New Roman"/>
          <w:color w:val="000000"/>
          <w:sz w:val="28"/>
          <w:lang w:val="ru-RU"/>
        </w:rPr>
        <w:t>) и марганца(</w:t>
      </w:r>
      <w:r>
        <w:rPr>
          <w:rFonts w:ascii="Times New Roman" w:hAnsi="Times New Roman"/>
          <w:color w:val="000000"/>
          <w:sz w:val="28"/>
        </w:rPr>
        <w:t>VII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). Перманганат калия, его окислительные свойства.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Физические и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 химические свойства железа и его соединений. Оксиды, гидроксиды и соли железа(</w:t>
      </w:r>
      <w:r>
        <w:rPr>
          <w:rFonts w:ascii="Times New Roman" w:hAnsi="Times New Roman"/>
          <w:color w:val="000000"/>
          <w:sz w:val="28"/>
        </w:rPr>
        <w:t>II</w:t>
      </w:r>
      <w:r w:rsidRPr="00A67071">
        <w:rPr>
          <w:rFonts w:ascii="Times New Roman" w:hAnsi="Times New Roman"/>
          <w:color w:val="000000"/>
          <w:sz w:val="28"/>
          <w:lang w:val="ru-RU"/>
        </w:rPr>
        <w:t>) и железа(</w:t>
      </w:r>
      <w:r>
        <w:rPr>
          <w:rFonts w:ascii="Times New Roman" w:hAnsi="Times New Roman"/>
          <w:color w:val="000000"/>
          <w:sz w:val="28"/>
        </w:rPr>
        <w:t>III</w:t>
      </w:r>
      <w:r w:rsidRPr="00A67071">
        <w:rPr>
          <w:rFonts w:ascii="Times New Roman" w:hAnsi="Times New Roman"/>
          <w:color w:val="000000"/>
          <w:sz w:val="28"/>
          <w:lang w:val="ru-RU"/>
        </w:rPr>
        <w:t>). Получение и применение железа и его сплавов.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меди и её соединений. Получение и применение меди и её соединений.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Цинк: получен</w:t>
      </w:r>
      <w:r w:rsidRPr="00A67071">
        <w:rPr>
          <w:rFonts w:ascii="Times New Roman" w:hAnsi="Times New Roman"/>
          <w:color w:val="000000"/>
          <w:sz w:val="28"/>
          <w:lang w:val="ru-RU"/>
        </w:rPr>
        <w:t>ие, физические и химические свойства. Амфотерные свойства оксида и гидроксида цинка, гидроксокомплексы цинка. Применение цинка и его соединений.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 изучение образцов неметаллов, горение серы, фосфора, железа, магния в кислороде, изучение коллекции «Металлы и сплавы», взаимодействие щелочных и щелочноземельных металлов с водой (возможно использование видеоматериалов), взаимодействие цинка и железа с р</w:t>
      </w:r>
      <w:r w:rsidRPr="00A67071">
        <w:rPr>
          <w:rFonts w:ascii="Times New Roman" w:hAnsi="Times New Roman"/>
          <w:color w:val="000000"/>
          <w:sz w:val="28"/>
          <w:lang w:val="ru-RU"/>
        </w:rPr>
        <w:t>астворами кислот и щелочей, качественные реакции на неорганические анионы, катион водорода и катионы металлов, взаимодействие гидроксидов алюминия и цинка с растворами кислот и щелочей, решение экспериментальных задач по темам «Галогены», «Сера и её соедин</w:t>
      </w:r>
      <w:r w:rsidRPr="00A67071">
        <w:rPr>
          <w:rFonts w:ascii="Times New Roman" w:hAnsi="Times New Roman"/>
          <w:color w:val="000000"/>
          <w:sz w:val="28"/>
          <w:lang w:val="ru-RU"/>
        </w:rPr>
        <w:t>ения», «Азот и фосфор и их соединения», «Металлы главных подгрупп», «Металлы побочных подгрупп».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b/>
          <w:color w:val="000000"/>
          <w:sz w:val="28"/>
          <w:lang w:val="ru-RU"/>
        </w:rPr>
        <w:t>Химия и жизнь.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Роль химии в обеспечении устойчивого развития человечества. Понятие о научных методах познания и методологии научного исследования. Научные прин</w:t>
      </w:r>
      <w:r w:rsidRPr="00A67071">
        <w:rPr>
          <w:rFonts w:ascii="Times New Roman" w:hAnsi="Times New Roman"/>
          <w:color w:val="000000"/>
          <w:sz w:val="28"/>
          <w:lang w:val="ru-RU"/>
        </w:rPr>
        <w:t>ципы организации химического производства. Промышленные способы получения важнейших веществ (на примере производства аммиака, серной кислоты, метанола). Промышленные способы получения металлов и сплавов. Химическое загрязнение окружающей среды и его послед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ствия. Роль химии в обеспечении энергетической безопасности.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Химия и здоровье человека. Лекарственные средства. Правила использования лекарственных препаратов. Роль химии в развитии медицины.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Химия пищи: основные компоненты, пищевые добавки. Роль химии в </w:t>
      </w:r>
      <w:r w:rsidRPr="00A67071">
        <w:rPr>
          <w:rFonts w:ascii="Times New Roman" w:hAnsi="Times New Roman"/>
          <w:color w:val="000000"/>
          <w:sz w:val="28"/>
          <w:lang w:val="ru-RU"/>
        </w:rPr>
        <w:t>обеспечении пищевой безопасности.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Косметические и парфюмерные средства. Бытовая химия. Правила безопасного использования препаратов бытовой химии в повседневной жизни.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Химия в строительстве: важнейшие строительные материалы (цемент, бетон).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Химия в сельс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ком хозяйстве. Органические и минеральные удобрения.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Современные конструкционные материалы, краски, стекло, керамика. Материалы для электроники. Нанотехнологии.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Расчёты: массы вещества или объёма газов по известному количеству вещества, </w:t>
      </w:r>
      <w:r w:rsidRPr="00A67071">
        <w:rPr>
          <w:rFonts w:ascii="Times New Roman" w:hAnsi="Times New Roman"/>
          <w:color w:val="000000"/>
          <w:sz w:val="28"/>
          <w:lang w:val="ru-RU"/>
        </w:rPr>
        <w:t>массе или объёму одного из участвующих в реакции веществ, массы (объёма, количества вещества) продуктов реакции, если одно из веществ имеет примеси, массы (объёма, количества вещества) продукта реакции, если одно из веществ дано в виде раствора с определён</w:t>
      </w:r>
      <w:r w:rsidRPr="00A67071">
        <w:rPr>
          <w:rFonts w:ascii="Times New Roman" w:hAnsi="Times New Roman"/>
          <w:color w:val="000000"/>
          <w:sz w:val="28"/>
          <w:lang w:val="ru-RU"/>
        </w:rPr>
        <w:t>ной массовой долей растворённого вещества, массовой доли и молярной концентрации вещества в растворе, доли выхода продукта реакции от теоретически возможного.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Межпредметные связи.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Реализация межпредметных связей при изучении общей и неорганической химии в </w:t>
      </w:r>
      <w:r w:rsidRPr="00A67071">
        <w:rPr>
          <w:rFonts w:ascii="Times New Roman" w:hAnsi="Times New Roman"/>
          <w:color w:val="000000"/>
          <w:sz w:val="28"/>
          <w:lang w:val="ru-RU"/>
        </w:rPr>
        <w:t>11 классе осуществляется через использование как общих естественно-научных понятий, так и понятий, принятых в отдельных предметах естественно-научного цикла.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научный факт, гипотеза, теория, закон, анализ, синтез,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 классификация, периодичность, наблюдение, измерение, эксперимент, модель, моделирование.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Физика: материя, микромир, макромир, атом, электрон, протон, нейтрон, ион, изотопы, радиоактивность, молекула, энергетический уровень, вещество, тело, объём, агрегатн</w:t>
      </w:r>
      <w:r w:rsidRPr="00A67071">
        <w:rPr>
          <w:rFonts w:ascii="Times New Roman" w:hAnsi="Times New Roman"/>
          <w:color w:val="000000"/>
          <w:sz w:val="28"/>
          <w:lang w:val="ru-RU"/>
        </w:rPr>
        <w:t>ое состояние вещества, идеальный газ, физические величины, единицы измерения, скорость, энергия, масса.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Биология: клетка, организм, экосистема, биосфера, метаболизм, макро- и микроэлементы, белки, жиры, углеводы, нуклеиновые кислоты, ферменты, гормоны, кру</w:t>
      </w:r>
      <w:r w:rsidRPr="00A67071">
        <w:rPr>
          <w:rFonts w:ascii="Times New Roman" w:hAnsi="Times New Roman"/>
          <w:color w:val="000000"/>
          <w:sz w:val="28"/>
          <w:lang w:val="ru-RU"/>
        </w:rPr>
        <w:t>говорот веществ и поток энергии в экосистемах.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Технология: химическая промышленность, металлургия, строительные материалы, сельскохозяйственное производство, пищевая промышленность,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 фармацевтическая промышленность, производство косметических </w:t>
      </w:r>
      <w:r w:rsidRPr="00A67071">
        <w:rPr>
          <w:rFonts w:ascii="Times New Roman" w:hAnsi="Times New Roman"/>
          <w:color w:val="000000"/>
          <w:sz w:val="28"/>
          <w:lang w:val="ru-RU"/>
        </w:rPr>
        <w:lastRenderedPageBreak/>
        <w:t>препаратов, производство конструкционных материалов, электронная промышленность, нанотехнологии.</w:t>
      </w:r>
    </w:p>
    <w:p w:rsidR="00C15B00" w:rsidRPr="00A67071" w:rsidRDefault="00C15B00">
      <w:pPr>
        <w:rPr>
          <w:lang w:val="ru-RU"/>
        </w:rPr>
        <w:sectPr w:rsidR="00C15B00" w:rsidRPr="00A67071">
          <w:pgSz w:w="11906" w:h="16383"/>
          <w:pgMar w:top="1134" w:right="850" w:bottom="1134" w:left="1701" w:header="720" w:footer="720" w:gutter="0"/>
          <w:cols w:space="720"/>
        </w:sectPr>
      </w:pPr>
    </w:p>
    <w:p w:rsidR="00C15B00" w:rsidRPr="00A67071" w:rsidRDefault="00D62715">
      <w:pPr>
        <w:spacing w:after="0" w:line="264" w:lineRule="auto"/>
        <w:ind w:left="120"/>
        <w:jc w:val="both"/>
        <w:rPr>
          <w:lang w:val="ru-RU"/>
        </w:rPr>
      </w:pPr>
      <w:bookmarkStart w:id="5" w:name="block-13680750"/>
      <w:bookmarkEnd w:id="4"/>
      <w:r w:rsidRPr="00A67071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ХИМИИ НА УГЛУБЛЕННОМ УРОВНЕ СРЕДНЕГО ОБЩЕГО ОБР</w:t>
      </w:r>
      <w:r w:rsidRPr="00A67071">
        <w:rPr>
          <w:rFonts w:ascii="Times New Roman" w:hAnsi="Times New Roman"/>
          <w:color w:val="000000"/>
          <w:sz w:val="28"/>
          <w:lang w:val="ru-RU"/>
        </w:rPr>
        <w:t>АЗОВАНИЯ</w:t>
      </w:r>
    </w:p>
    <w:p w:rsidR="00C15B00" w:rsidRPr="00A67071" w:rsidRDefault="00C15B00">
      <w:pPr>
        <w:spacing w:after="0" w:line="264" w:lineRule="auto"/>
        <w:ind w:left="120"/>
        <w:jc w:val="both"/>
        <w:rPr>
          <w:lang w:val="ru-RU"/>
        </w:rPr>
      </w:pPr>
    </w:p>
    <w:p w:rsidR="00C15B00" w:rsidRPr="00A67071" w:rsidRDefault="00D62715">
      <w:pPr>
        <w:spacing w:after="0" w:line="264" w:lineRule="auto"/>
        <w:ind w:left="120"/>
        <w:jc w:val="both"/>
        <w:rPr>
          <w:lang w:val="ru-RU"/>
        </w:rPr>
      </w:pPr>
      <w:r w:rsidRPr="00A6707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РЕЗУЛЬТАТЫ​</w:t>
      </w:r>
    </w:p>
    <w:p w:rsidR="00C15B00" w:rsidRPr="00A67071" w:rsidRDefault="00C15B00">
      <w:pPr>
        <w:spacing w:after="0" w:line="264" w:lineRule="auto"/>
        <w:ind w:left="120"/>
        <w:jc w:val="both"/>
        <w:rPr>
          <w:lang w:val="ru-RU"/>
        </w:rPr>
      </w:pP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В соответствии с системно-деятельностным подходом в структуре личностных результатов освоения предмета «Химия» на уровне среднего общего образования выделены следующие составляющие: осознание обучающимися российской гражда</w:t>
      </w:r>
      <w:r w:rsidRPr="00A67071">
        <w:rPr>
          <w:rFonts w:ascii="Times New Roman" w:hAnsi="Times New Roman"/>
          <w:color w:val="000000"/>
          <w:sz w:val="28"/>
          <w:lang w:val="ru-RU"/>
        </w:rPr>
        <w:t>нской идентичности; готовность к саморазвитию, самостоятельности и самоопределению; наличие мотивации к обучению; готовность и способность обучающихся руководствоваться принятыми в обществе правилами и нормами поведения; наличие правосознания, экологическо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й культуры; способность ставить цели и строить жизненные планы.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«Химия» отражают сформированность опыта познавательной и практической деятельности обучающихся в процессе реализации образовательной деятельности.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Личн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остные результаты освоения предмета «Химия» отражают сформированность опыта познавательной и практической деятельности обучающихся в процессе реализации образовательной деятельности, в том числе в части: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</w:t>
      </w:r>
      <w:r w:rsidRPr="00A67071">
        <w:rPr>
          <w:rFonts w:ascii="Times New Roman" w:hAnsi="Times New Roman"/>
          <w:color w:val="000000"/>
          <w:sz w:val="28"/>
          <w:lang w:val="ru-RU"/>
        </w:rPr>
        <w:t>: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осознания обучающимися </w:t>
      </w:r>
      <w:r w:rsidRPr="00A67071">
        <w:rPr>
          <w:rFonts w:ascii="Times New Roman" w:hAnsi="Times New Roman"/>
          <w:color w:val="000000"/>
          <w:sz w:val="28"/>
          <w:lang w:val="ru-RU"/>
        </w:rPr>
        <w:t>своих конституционных прав и обязанностей, уважения к закону и правопорядку;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коллективе;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готовности к совместной творческой деятельности при создании учебных проектов, решении учебных 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и познавательных задач, выполнении химических экспериментов;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способности понимать и принимать мотивы, намерения, логику и аргументы других при анализе различных видов учебной деятельности;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ценностного отношения к историческо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му и научному наследию отечественной химии;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уважения к процессу творчества в области теории и практического приложения химии, осознания того, что данные науки есть результат длительных наблюдений, кропотливых экспериментальных поисков, постоянного труда учёных и практиков;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lastRenderedPageBreak/>
        <w:t>интереса и познавательных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 мотивов в получении и последующем анализе информации о передовых достижениях современной отечественной химии;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нравственного сознания, этического поведения;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способности оценивать ситуации, связанные с химическими явлени</w:t>
      </w:r>
      <w:r w:rsidRPr="00A67071">
        <w:rPr>
          <w:rFonts w:ascii="Times New Roman" w:hAnsi="Times New Roman"/>
          <w:color w:val="000000"/>
          <w:sz w:val="28"/>
          <w:lang w:val="ru-RU"/>
        </w:rPr>
        <w:t>ями, и принимать осознанные решения, ориентируясь на морально-нравственные нормы и ценности;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готовности оценивать своё поведение и поступки своих товарищей с позиций нравственных и правовых норм и с учётом осознания последствий поступков;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b/>
          <w:color w:val="000000"/>
          <w:sz w:val="28"/>
          <w:lang w:val="ru-RU"/>
        </w:rPr>
        <w:t>4) формирования к</w:t>
      </w:r>
      <w:r w:rsidRPr="00A67071">
        <w:rPr>
          <w:rFonts w:ascii="Times New Roman" w:hAnsi="Times New Roman"/>
          <w:b/>
          <w:color w:val="000000"/>
          <w:sz w:val="28"/>
          <w:lang w:val="ru-RU"/>
        </w:rPr>
        <w:t>ультуры здоровья: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соблюдения правил безопасного обращения с веществами в быту, повседневной жизни, в трудов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ой деятельности;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понимания ценности правил индивидуального и коллективного безопасного поведения в ситуациях, угрожающих здоровью и жизни людей;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осознания последствий и неприятия вредных привычек (употребления алкоголя, наркотиков, курения);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b/>
          <w:color w:val="000000"/>
          <w:sz w:val="28"/>
          <w:lang w:val="ru-RU"/>
        </w:rPr>
        <w:t>5) трудового</w:t>
      </w:r>
      <w:r w:rsidRPr="00A67071">
        <w:rPr>
          <w:rFonts w:ascii="Times New Roman" w:hAnsi="Times New Roman"/>
          <w:b/>
          <w:color w:val="000000"/>
          <w:sz w:val="28"/>
          <w:lang w:val="ru-RU"/>
        </w:rPr>
        <w:t xml:space="preserve"> воспитания: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коммуникативной компетентности в учебно-исследовательской деятельности, общественно полезной, творческой и других видах деятельности;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установки на активное участие в решении практических задач социальной направленности (в рамках своего класса,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 школы);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интереса к практическому изучению профессий различного рода, в том числе на основе применения предметных знаний по химии;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уважения к труду, людям труда и результатам трудовой деятельности;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готовности к осознанному выбору индивидуальной траектор</w:t>
      </w:r>
      <w:r w:rsidRPr="00A67071">
        <w:rPr>
          <w:rFonts w:ascii="Times New Roman" w:hAnsi="Times New Roman"/>
          <w:color w:val="000000"/>
          <w:sz w:val="28"/>
          <w:lang w:val="ru-RU"/>
        </w:rPr>
        <w:t>ии образования, будущей профессии и реализации собственных жизненных планов с учётом личностных интересов, способностей к химии, интересов и потребностей общества;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b/>
          <w:color w:val="000000"/>
          <w:sz w:val="28"/>
          <w:lang w:val="ru-RU"/>
        </w:rPr>
        <w:t>6) экологического воспитания: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экологически целесообразного отношения к природе как источнику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 существования жизни на Земле;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понимания глобального характера экологических проблем, влияния экономических процессов на состояние природной и социальной среды;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lastRenderedPageBreak/>
        <w:t>осознания необходимости использования достижений химии для решения вопросов рационального прир</w:t>
      </w:r>
      <w:r w:rsidRPr="00A67071">
        <w:rPr>
          <w:rFonts w:ascii="Times New Roman" w:hAnsi="Times New Roman"/>
          <w:color w:val="000000"/>
          <w:sz w:val="28"/>
          <w:lang w:val="ru-RU"/>
        </w:rPr>
        <w:t>одопользования;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их;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наличия развитого экологического мышления, экологической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 культуры, опыта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 противостоять идеологии хемофобии;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b/>
          <w:color w:val="000000"/>
          <w:sz w:val="28"/>
          <w:lang w:val="ru-RU"/>
        </w:rPr>
        <w:t>7) ценности научного познания: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мировоззрения, 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соответствующего современному уровню развития науки и общественной практики;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понимания специфики химии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 и человека, в познании природных закономерностей и решении проблем сохранения природного равновесия;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убеждённости в особой значимости химии для современной цивилизации: в её гуманистической направленности и важной роли в создании новой базы материальной к</w:t>
      </w:r>
      <w:r w:rsidRPr="00A67071">
        <w:rPr>
          <w:rFonts w:ascii="Times New Roman" w:hAnsi="Times New Roman"/>
          <w:color w:val="000000"/>
          <w:sz w:val="28"/>
          <w:lang w:val="ru-RU"/>
        </w:rPr>
        <w:t>ультуры, в решении глобальных проблем устойчивого развития человечества – сырьевой, энергетической,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естес</w:t>
      </w:r>
      <w:r w:rsidRPr="00A67071">
        <w:rPr>
          <w:rFonts w:ascii="Times New Roman" w:hAnsi="Times New Roman"/>
          <w:color w:val="000000"/>
          <w:sz w:val="28"/>
          <w:lang w:val="ru-RU"/>
        </w:rPr>
        <w:t>твенно-научной грамотности: понимания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умения делать обоснованные зак</w:t>
      </w:r>
      <w:r w:rsidRPr="00A67071">
        <w:rPr>
          <w:rFonts w:ascii="Times New Roman" w:hAnsi="Times New Roman"/>
          <w:color w:val="000000"/>
          <w:sz w:val="28"/>
          <w:lang w:val="ru-RU"/>
        </w:rPr>
        <w:t>лючения на основе научных фактов и имеющихся данных с целью получения достоверных выводов;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способности самостоятельно использовать химические знания для решения проблем в реальных жизненных ситуациях;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интереса к познанию, исследовательской деятельности;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г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отовности и способности к непрерывному образованию и самообразованию, к активному получению новых знаний по химии в соответствии с жизненными потребностями;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интереса к особенностям труда в различных сферах профессиональной деятельности.</w:t>
      </w:r>
    </w:p>
    <w:p w:rsidR="00C15B00" w:rsidRPr="00A67071" w:rsidRDefault="00C15B00">
      <w:pPr>
        <w:spacing w:after="0"/>
        <w:ind w:left="120"/>
        <w:rPr>
          <w:lang w:val="ru-RU"/>
        </w:rPr>
      </w:pPr>
    </w:p>
    <w:p w:rsidR="00C15B00" w:rsidRPr="00A67071" w:rsidRDefault="00D62715">
      <w:pPr>
        <w:spacing w:after="0"/>
        <w:ind w:left="120"/>
        <w:rPr>
          <w:lang w:val="ru-RU"/>
        </w:rPr>
      </w:pPr>
      <w:r w:rsidRPr="00A67071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</w:t>
      </w:r>
      <w:r w:rsidRPr="00A67071">
        <w:rPr>
          <w:rFonts w:ascii="Times New Roman" w:hAnsi="Times New Roman"/>
          <w:b/>
          <w:color w:val="000000"/>
          <w:sz w:val="28"/>
          <w:lang w:val="ru-RU"/>
        </w:rPr>
        <w:t>ЗУЛЬТАТЫ</w:t>
      </w:r>
    </w:p>
    <w:p w:rsidR="00C15B00" w:rsidRPr="00A67071" w:rsidRDefault="00C15B00">
      <w:pPr>
        <w:spacing w:after="0"/>
        <w:ind w:left="120"/>
        <w:rPr>
          <w:lang w:val="ru-RU"/>
        </w:rPr>
      </w:pP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по химии на уровне среднего общего образования включают: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значимые для формирования мировоззрения обучающихся междисциплинарные (межпредметные) общенаучные понятия, отражающие целостность научной карти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ны мира и специфику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ун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обучающихся;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способность обучающихся использовать освоенные междисциплинарные, мировоззренческие </w:t>
      </w:r>
      <w:r w:rsidRPr="00A67071">
        <w:rPr>
          <w:rFonts w:ascii="Times New Roman" w:hAnsi="Times New Roman"/>
          <w:color w:val="000000"/>
          <w:sz w:val="28"/>
          <w:lang w:val="ru-RU"/>
        </w:rPr>
        <w:t>знания и универсальные учебные действия в познавательной и социальной практике.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Метапредметные результаты отражают овладение универсальными учебными познавательными, коммуникативными и регулятивными действиями.</w:t>
      </w:r>
    </w:p>
    <w:p w:rsidR="00C15B00" w:rsidRPr="00A67071" w:rsidRDefault="00C15B00">
      <w:pPr>
        <w:spacing w:after="0" w:line="264" w:lineRule="auto"/>
        <w:ind w:left="120"/>
        <w:rPr>
          <w:lang w:val="ru-RU"/>
        </w:rPr>
      </w:pPr>
    </w:p>
    <w:p w:rsidR="00C15B00" w:rsidRPr="00A67071" w:rsidRDefault="00D62715">
      <w:pPr>
        <w:spacing w:after="0" w:line="264" w:lineRule="auto"/>
        <w:ind w:left="120"/>
        <w:rPr>
          <w:lang w:val="ru-RU"/>
        </w:rPr>
      </w:pPr>
      <w:r w:rsidRPr="00A6707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</w:t>
      </w:r>
      <w:r w:rsidRPr="00A67071">
        <w:rPr>
          <w:rFonts w:ascii="Times New Roman" w:hAnsi="Times New Roman"/>
          <w:b/>
          <w:color w:val="000000"/>
          <w:sz w:val="28"/>
          <w:lang w:val="ru-RU"/>
        </w:rPr>
        <w:t>я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и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спользовать при освоении знаний приёмы логического мышления: выделять характерные признаки понятий и устанавливать их взаимосвязь, использовать соответствующие понятия для объяснения отдельных фактов и явлений;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выбирать основания и критерии для </w:t>
      </w:r>
      <w:r w:rsidRPr="00A67071">
        <w:rPr>
          <w:rFonts w:ascii="Times New Roman" w:hAnsi="Times New Roman"/>
          <w:color w:val="000000"/>
          <w:sz w:val="28"/>
          <w:lang w:val="ru-RU"/>
        </w:rPr>
        <w:t>классификации веществ и химических реакций;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 связи между изучаемыми явлениями;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строить логические рассуждения (индуктивные, дедуктивные, по аналогии), выявлять закономерности и противоречия в рассматриваемых явлениях, </w:t>
      </w:r>
      <w:r w:rsidRPr="00A67071">
        <w:rPr>
          <w:rFonts w:ascii="Times New Roman" w:hAnsi="Times New Roman"/>
          <w:color w:val="000000"/>
          <w:sz w:val="28"/>
          <w:lang w:val="ru-RU"/>
        </w:rPr>
        <w:t>формулировать выводы и заключения;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применять в процессе познания используемые в химии символические (знаковые) модели, преобразовывать модельные представления – химический знак (символ) элемента, химическая формула, уравнение химической </w:t>
      </w:r>
      <w:r w:rsidRPr="00A67071">
        <w:rPr>
          <w:rFonts w:ascii="Times New Roman" w:hAnsi="Times New Roman"/>
          <w:color w:val="000000"/>
          <w:sz w:val="28"/>
          <w:lang w:val="ru-RU"/>
        </w:rPr>
        <w:lastRenderedPageBreak/>
        <w:t>реакции – при решен</w:t>
      </w:r>
      <w:r w:rsidRPr="00A67071">
        <w:rPr>
          <w:rFonts w:ascii="Times New Roman" w:hAnsi="Times New Roman"/>
          <w:color w:val="000000"/>
          <w:sz w:val="28"/>
          <w:lang w:val="ru-RU"/>
        </w:rPr>
        <w:t>ии учебных познавательных и практических задач, применять названные модельные представления для выявления характерных признаков изучаемых веществ и химических реакций.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владеть основами методов научного познания вещест</w:t>
      </w:r>
      <w:r w:rsidRPr="00A67071">
        <w:rPr>
          <w:rFonts w:ascii="Times New Roman" w:hAnsi="Times New Roman"/>
          <w:color w:val="000000"/>
          <w:sz w:val="28"/>
          <w:lang w:val="ru-RU"/>
        </w:rPr>
        <w:t>в и химических реакций;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владет</w:t>
      </w:r>
      <w:r w:rsidRPr="00A67071">
        <w:rPr>
          <w:rFonts w:ascii="Times New Roman" w:hAnsi="Times New Roman"/>
          <w:color w:val="000000"/>
          <w:sz w:val="28"/>
          <w:lang w:val="ru-RU"/>
        </w:rPr>
        <w:t>ь навыками 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</w:t>
      </w:r>
      <w:r w:rsidRPr="00A67071">
        <w:rPr>
          <w:rFonts w:ascii="Times New Roman" w:hAnsi="Times New Roman"/>
          <w:color w:val="000000"/>
          <w:sz w:val="28"/>
          <w:lang w:val="ru-RU"/>
        </w:rPr>
        <w:t>дования, составлять обоснованный отчёт о проделанной работе;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</w:t>
      </w:r>
      <w:r w:rsidRPr="00A67071">
        <w:rPr>
          <w:rFonts w:ascii="Times New Roman" w:hAnsi="Times New Roman"/>
          <w:color w:val="000000"/>
          <w:sz w:val="28"/>
          <w:lang w:val="ru-RU"/>
        </w:rPr>
        <w:t>дов познания.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 оценивать её достоверность и непротиворечивость;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формулировать запросы и применять различные методы при поиске и отборе информации, необходимой для выполнения учебных задач определённого типа;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информационно-коммуникативных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 технологий и различных поисковых систем;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(схемы, графики, диаграммы, таблицы, рисунки и другие);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использовать научный язык в качестве средства при работе с химической информацией: применя</w:t>
      </w:r>
      <w:r w:rsidRPr="00A67071">
        <w:rPr>
          <w:rFonts w:ascii="Times New Roman" w:hAnsi="Times New Roman"/>
          <w:color w:val="000000"/>
          <w:sz w:val="28"/>
          <w:lang w:val="ru-RU"/>
        </w:rPr>
        <w:t>ть межпредметные (физические и математические) знаки и символы, формулы, аббревиатуры, номенклатуру;</w:t>
      </w:r>
    </w:p>
    <w:p w:rsidR="00C15B00" w:rsidRPr="00A67071" w:rsidRDefault="00C15B00">
      <w:pPr>
        <w:spacing w:after="0"/>
        <w:ind w:left="120"/>
        <w:rPr>
          <w:lang w:val="ru-RU"/>
        </w:rPr>
      </w:pPr>
    </w:p>
    <w:p w:rsidR="00C15B00" w:rsidRPr="00A67071" w:rsidRDefault="00D62715">
      <w:pPr>
        <w:spacing w:after="0"/>
        <w:ind w:firstLine="600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наглядности.</w:t>
      </w:r>
    </w:p>
    <w:p w:rsidR="00C15B00" w:rsidRPr="00A67071" w:rsidRDefault="00C15B00">
      <w:pPr>
        <w:spacing w:after="0"/>
        <w:ind w:left="120"/>
        <w:rPr>
          <w:lang w:val="ru-RU"/>
        </w:rPr>
      </w:pPr>
    </w:p>
    <w:p w:rsidR="00C15B00" w:rsidRPr="00A67071" w:rsidRDefault="00C15B00">
      <w:pPr>
        <w:spacing w:after="0"/>
        <w:ind w:left="120"/>
        <w:rPr>
          <w:lang w:val="ru-RU"/>
        </w:rPr>
      </w:pPr>
    </w:p>
    <w:p w:rsidR="00C15B00" w:rsidRPr="00A67071" w:rsidRDefault="00D62715">
      <w:pPr>
        <w:spacing w:after="0"/>
        <w:ind w:firstLine="600"/>
        <w:rPr>
          <w:lang w:val="ru-RU"/>
        </w:rPr>
      </w:pPr>
      <w:r w:rsidRPr="00A6707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C15B00" w:rsidRPr="00A67071" w:rsidRDefault="00C15B00">
      <w:pPr>
        <w:spacing w:after="0"/>
        <w:ind w:left="120"/>
        <w:rPr>
          <w:lang w:val="ru-RU"/>
        </w:rPr>
      </w:pPr>
    </w:p>
    <w:p w:rsidR="00C15B00" w:rsidRPr="00A67071" w:rsidRDefault="00D62715">
      <w:pPr>
        <w:spacing w:after="0"/>
        <w:ind w:firstLine="600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задавать вопросы по существу обсуждаемой темы </w:t>
      </w:r>
      <w:r w:rsidRPr="00A67071">
        <w:rPr>
          <w:rFonts w:ascii="Times New Roman" w:hAnsi="Times New Roman"/>
          <w:color w:val="000000"/>
          <w:sz w:val="28"/>
          <w:lang w:val="ru-RU"/>
        </w:rPr>
        <w:t>в ходе диалога и/или дискуссии, высказывать идеи, формулировать свои предложения относительно выполнения предложенной задачи;</w:t>
      </w:r>
    </w:p>
    <w:p w:rsidR="00C15B00" w:rsidRPr="00A67071" w:rsidRDefault="00C15B00">
      <w:pPr>
        <w:spacing w:after="0"/>
        <w:ind w:left="120"/>
        <w:rPr>
          <w:lang w:val="ru-RU"/>
        </w:rPr>
      </w:pP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выступать с презентацией результатов познавательной деятельности, полученных самостоятельно или совместно со сверстниками при вып</w:t>
      </w:r>
      <w:r w:rsidRPr="00A67071">
        <w:rPr>
          <w:rFonts w:ascii="Times New Roman" w:hAnsi="Times New Roman"/>
          <w:color w:val="000000"/>
          <w:sz w:val="28"/>
          <w:lang w:val="ru-RU"/>
        </w:rPr>
        <w:t>олнении химического эксперимента, практической работы по исследованию свойств изучаемых веществ, реализации учебного проекта, и формулировать выводы по результатам проведённых исследований путём согласования позиций в ходе обсуждения и обмена мнениями.</w:t>
      </w:r>
    </w:p>
    <w:p w:rsidR="00C15B00" w:rsidRPr="00A67071" w:rsidRDefault="00C15B00">
      <w:pPr>
        <w:spacing w:after="0"/>
        <w:ind w:left="120"/>
        <w:rPr>
          <w:lang w:val="ru-RU"/>
        </w:rPr>
      </w:pPr>
    </w:p>
    <w:p w:rsidR="00C15B00" w:rsidRPr="00A67071" w:rsidRDefault="00C15B00">
      <w:pPr>
        <w:spacing w:after="0"/>
        <w:ind w:left="120"/>
        <w:rPr>
          <w:lang w:val="ru-RU"/>
        </w:rPr>
      </w:pP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C15B00" w:rsidRPr="00A67071" w:rsidRDefault="00C15B00">
      <w:pPr>
        <w:spacing w:after="0" w:line="264" w:lineRule="auto"/>
        <w:ind w:left="120"/>
        <w:jc w:val="both"/>
        <w:rPr>
          <w:lang w:val="ru-RU"/>
        </w:rPr>
      </w:pP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х и исследовательских задач, выбирать наиболее эффективный способ их решения с учётом получения новых знаний о веществах и химических реакциях; </w:t>
      </w:r>
    </w:p>
    <w:p w:rsidR="00C15B00" w:rsidRPr="00A67071" w:rsidRDefault="00C15B00">
      <w:pPr>
        <w:spacing w:after="0"/>
        <w:ind w:left="120"/>
        <w:rPr>
          <w:lang w:val="ru-RU"/>
        </w:rPr>
      </w:pP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осуществлять самоконтроль деятельности на основе самоанализа и самооценки.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Предметные ре</w:t>
      </w:r>
      <w:r w:rsidRPr="00A67071">
        <w:rPr>
          <w:rFonts w:ascii="Times New Roman" w:hAnsi="Times New Roman"/>
          <w:color w:val="000000"/>
          <w:sz w:val="28"/>
          <w:lang w:val="ru-RU"/>
        </w:rPr>
        <w:t>зультаты освоения программы по химии на углублённом уровне на уровне среднего общего образования включают специфические для учебного предмета «Химия» научные знания, умения и способы действий по освоению, интерпретации и преобразованию знаний, виды деятель</w:t>
      </w:r>
      <w:r w:rsidRPr="00A67071">
        <w:rPr>
          <w:rFonts w:ascii="Times New Roman" w:hAnsi="Times New Roman"/>
          <w:color w:val="000000"/>
          <w:sz w:val="28"/>
          <w:lang w:val="ru-RU"/>
        </w:rPr>
        <w:t>ности по получению нового знания и применению знаний в различных учебных ситуациях, а также в реальных жизненных ситуациях, связанных с химией. В программе по химии предметные результаты представлены по годам изучения.</w:t>
      </w:r>
    </w:p>
    <w:p w:rsidR="00C15B00" w:rsidRPr="00A67071" w:rsidRDefault="00C15B00">
      <w:pPr>
        <w:spacing w:after="0" w:line="264" w:lineRule="auto"/>
        <w:ind w:left="120"/>
        <w:jc w:val="both"/>
        <w:rPr>
          <w:lang w:val="ru-RU"/>
        </w:rPr>
      </w:pPr>
      <w:bookmarkStart w:id="6" w:name="_Toc139840030"/>
      <w:bookmarkEnd w:id="6"/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Предметные результаты освое</w:t>
      </w:r>
      <w:r w:rsidRPr="00A67071">
        <w:rPr>
          <w:rFonts w:ascii="Times New Roman" w:hAnsi="Times New Roman"/>
          <w:color w:val="000000"/>
          <w:sz w:val="28"/>
          <w:lang w:val="ru-RU"/>
        </w:rPr>
        <w:t>ния курса «Органическая химия» отражают: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сформированность представлений: о месте и значении органической химии в системе естественных наук и её роли в обеспечении устойчивого развития человечества в решении проблем экологической, энергетической и </w:t>
      </w:r>
      <w:r w:rsidRPr="00A67071">
        <w:rPr>
          <w:rFonts w:ascii="Times New Roman" w:hAnsi="Times New Roman"/>
          <w:color w:val="000000"/>
          <w:sz w:val="28"/>
          <w:lang w:val="ru-RU"/>
        </w:rPr>
        <w:lastRenderedPageBreak/>
        <w:t>пищевой б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</w:t>
      </w:r>
      <w:r w:rsidRPr="00A67071">
        <w:rPr>
          <w:rFonts w:ascii="Times New Roman" w:hAnsi="Times New Roman"/>
          <w:color w:val="000000"/>
          <w:sz w:val="28"/>
          <w:lang w:val="ru-RU"/>
        </w:rPr>
        <w:t>природной среде;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– химический элемент, атом, ядро и электронная оболочка атома, </w:t>
      </w:r>
      <w:r>
        <w:rPr>
          <w:rFonts w:ascii="Times New Roman" w:hAnsi="Times New Roman"/>
          <w:color w:val="000000"/>
          <w:sz w:val="28"/>
        </w:rPr>
        <w:t>s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A67071">
        <w:rPr>
          <w:rFonts w:ascii="Times New Roman" w:hAnsi="Times New Roman"/>
          <w:color w:val="000000"/>
          <w:sz w:val="28"/>
          <w:lang w:val="ru-RU"/>
        </w:rPr>
        <w:t>-атомные орбитали, основное и возбуждённое состояния атома, гибридизация атомных орбита</w:t>
      </w:r>
      <w:r w:rsidRPr="00A67071">
        <w:rPr>
          <w:rFonts w:ascii="Times New Roman" w:hAnsi="Times New Roman"/>
          <w:color w:val="000000"/>
          <w:sz w:val="28"/>
          <w:lang w:val="ru-RU"/>
        </w:rPr>
        <w:t>лей, ион, молекула, валентность, электроотрицательность, степень окисления, химическая связь, моль, молярная масса, молярный объём, углеродный скелет, функциональная группа, радикал, структурные формулы (развёрнутые, сокращённые, скелетные), изомерия струк</w:t>
      </w:r>
      <w:r w:rsidRPr="00A67071">
        <w:rPr>
          <w:rFonts w:ascii="Times New Roman" w:hAnsi="Times New Roman"/>
          <w:color w:val="000000"/>
          <w:sz w:val="28"/>
          <w:lang w:val="ru-RU"/>
        </w:rPr>
        <w:t>турная и пространственная (геометрическая, оптическая), изомеры, гомологический ряд, гомологи, углеводороды, кислород- и азотсодержащие органические соединения, мономер, полимер, структурное звено, высокомолекулярные соединения; теории, законы (периодическ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ий закон Д. И. Менделеева, теория строения органических веществ А. М. Бутлерова,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 </w:t>
      </w:r>
      <w:r w:rsidRPr="00A67071">
        <w:rPr>
          <w:rFonts w:ascii="Times New Roman" w:hAnsi="Times New Roman"/>
          <w:color w:val="000000"/>
          <w:sz w:val="28"/>
          <w:lang w:val="ru-RU"/>
        </w:rPr>
        <w:t>основе понимания причинности и системности химических явлений; представления о механизмах химических реакций, термодинамических и кинетических закономерностях их протекания, о взаимном влиянии атомов и групп атомов в молекулах (индуктивный и мезомерный эфф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екты, ориентанты </w:t>
      </w:r>
      <w:r>
        <w:rPr>
          <w:rFonts w:ascii="Times New Roman" w:hAnsi="Times New Roman"/>
          <w:color w:val="000000"/>
          <w:sz w:val="28"/>
        </w:rPr>
        <w:t>I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 рода); фактологические сведения о свойствах, составе, получении и безопасном использовании важнейших органических веществ в быту и практической деятельности человека, общих научных принципах химического производства (на примере прои</w:t>
      </w:r>
      <w:r w:rsidRPr="00A67071">
        <w:rPr>
          <w:rFonts w:ascii="Times New Roman" w:hAnsi="Times New Roman"/>
          <w:color w:val="000000"/>
          <w:sz w:val="28"/>
          <w:lang w:val="ru-RU"/>
        </w:rPr>
        <w:t>зводства метанола, переработки нефти);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сформированность умений: выявлять характерные признаки понятий, устанавливать</w:t>
      </w:r>
      <w:r w:rsidRPr="00A670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их взаимосвязь, использовать соответствующие понятия при описании состава, строения и свойств органических соединений;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сформированность ум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ений: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использовать химическую символику для составления молекулярных и структурных (развёрнутых, сокращённых и скелетных) формул органических веществ;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составлять уравнения химических реакций и раскрывать их сущность: окислительно-восстановительных реакци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й посредством составления электронного баланса этих реакций, реакций ионного обмена путём составления их полных и сокращённых ионных уравнений;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lastRenderedPageBreak/>
        <w:t>изготавливать модели молекул органических веществ для иллюстрации их химического и пространственного строения;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сформированность умений: устанавливать принадлежность изученных органических веществ по их составу и строению к определённому классу/группе соединений, давать им названия по систематической номенклатуре (</w:t>
      </w:r>
      <w:r>
        <w:rPr>
          <w:rFonts w:ascii="Times New Roman" w:hAnsi="Times New Roman"/>
          <w:color w:val="000000"/>
          <w:sz w:val="28"/>
        </w:rPr>
        <w:t>IUPAC</w:t>
      </w:r>
      <w:r w:rsidRPr="00A67071">
        <w:rPr>
          <w:rFonts w:ascii="Times New Roman" w:hAnsi="Times New Roman"/>
          <w:color w:val="000000"/>
          <w:sz w:val="28"/>
          <w:lang w:val="ru-RU"/>
        </w:rPr>
        <w:t>) и приводить тривиальные названия для отдельны</w:t>
      </w:r>
      <w:r w:rsidRPr="00A67071">
        <w:rPr>
          <w:rFonts w:ascii="Times New Roman" w:hAnsi="Times New Roman"/>
          <w:color w:val="000000"/>
          <w:sz w:val="28"/>
          <w:lang w:val="ru-RU"/>
        </w:rPr>
        <w:t>х представителей органических веществ (этилен, ацетилен, толуол, глицерин, этиленгликоль, фенол, формальдегид, ацетальдегид, ацетон, муравьиная кислота, уксусная кислота, стеариновая, олеиновая, пальмитиновая кислоты, глицин, аланин, мальтоза, фруктоза, ан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илин, дивинил, изопрен, хлоропрен, стирол и другие);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умения определять вид химической связи в органических соединениях (ковалентная и ионная связь, </w:t>
      </w:r>
      <w:r>
        <w:rPr>
          <w:rFonts w:ascii="Times New Roman" w:hAnsi="Times New Roman"/>
          <w:color w:val="000000"/>
          <w:sz w:val="28"/>
        </w:rPr>
        <w:t>σ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A67071">
        <w:rPr>
          <w:rFonts w:ascii="Times New Roman" w:hAnsi="Times New Roman"/>
          <w:color w:val="000000"/>
          <w:sz w:val="28"/>
          <w:lang w:val="ru-RU"/>
        </w:rPr>
        <w:t>-связь, водородная связь);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положения теории строен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ия органических веществ А. М. Бутлерова для объяснения зависимости свойств веществ от их состава и строения;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 характеризовать состав, строение, физические и химические свойства типичных представителей различных классов органических </w:t>
      </w:r>
      <w:r w:rsidRPr="00A67071">
        <w:rPr>
          <w:rFonts w:ascii="Times New Roman" w:hAnsi="Times New Roman"/>
          <w:color w:val="000000"/>
          <w:sz w:val="28"/>
          <w:lang w:val="ru-RU"/>
        </w:rPr>
        <w:t>веществ: алканов, циклоалканов, алкенов, алкадиенов, алкинов, ароматических углеводородов, спиртов, альдегидов, кетонов, карбоновых кислот, простых и сложных эфиров, жиров, нитросоединений и аминов, аминокислот, белков, углеводов (моно-, ди- и полисахаридо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в), иллюстрировать генетическую связь между ними уравнениями соответствующих химических реакций с использованием структурных формул;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сформированность умения подтверждать на конкретных примерах характер зависимости реакционной способности органических соед</w:t>
      </w:r>
      <w:r w:rsidRPr="00A67071">
        <w:rPr>
          <w:rFonts w:ascii="Times New Roman" w:hAnsi="Times New Roman"/>
          <w:color w:val="000000"/>
          <w:sz w:val="28"/>
          <w:lang w:val="ru-RU"/>
        </w:rPr>
        <w:t>инений от кратности и типа ковалентной связи (</w:t>
      </w:r>
      <w:r>
        <w:rPr>
          <w:rFonts w:ascii="Times New Roman" w:hAnsi="Times New Roman"/>
          <w:color w:val="000000"/>
          <w:sz w:val="28"/>
        </w:rPr>
        <w:t>σ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A67071">
        <w:rPr>
          <w:rFonts w:ascii="Times New Roman" w:hAnsi="Times New Roman"/>
          <w:color w:val="000000"/>
          <w:sz w:val="28"/>
          <w:lang w:val="ru-RU"/>
        </w:rPr>
        <w:t>-связи), взаимного влияния атомов и групп атомов в молекулах;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умения характеризовать источники углеводородного сырья (нефть, природный газ, уголь), способы его переработки и практическое </w:t>
      </w:r>
      <w:r w:rsidRPr="00A67071">
        <w:rPr>
          <w:rFonts w:ascii="Times New Roman" w:hAnsi="Times New Roman"/>
          <w:color w:val="000000"/>
          <w:sz w:val="28"/>
          <w:lang w:val="ru-RU"/>
        </w:rPr>
        <w:t>применение продуктов переработки;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сформированность владения системой знаний о естественно-научных методах познания – наблюдении, измерении, моделировании, эксперименте (реальном и мысленном) и умения применять эти знания;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</w:t>
      </w:r>
      <w:r w:rsidRPr="00A670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основные операции мыслительной деятельности – анализ и синтез, сравнение, обобщение, </w:t>
      </w:r>
      <w:r w:rsidRPr="00A67071">
        <w:rPr>
          <w:rFonts w:ascii="Times New Roman" w:hAnsi="Times New Roman"/>
          <w:color w:val="000000"/>
          <w:sz w:val="28"/>
          <w:lang w:val="ru-RU"/>
        </w:rPr>
        <w:lastRenderedPageBreak/>
        <w:t>систематизацию, выявление причинно-следственных связей – для изучения свойств веществ и химических реакций;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умений: </w:t>
      </w:r>
      <w:r w:rsidRPr="00A67071">
        <w:rPr>
          <w:rFonts w:ascii="Times New Roman" w:hAnsi="Times New Roman"/>
          <w:color w:val="000000"/>
          <w:sz w:val="28"/>
          <w:lang w:val="ru-RU"/>
        </w:rPr>
        <w:t>выявлять взаимосвязь химических знаний с понятиями и представлениями других естественно-научных предметов для более осознанного понимания сущности материального единства мира, использовать системные знания по органической химии для объяснения и прогнозиров</w:t>
      </w:r>
      <w:r w:rsidRPr="00A67071">
        <w:rPr>
          <w:rFonts w:ascii="Times New Roman" w:hAnsi="Times New Roman"/>
          <w:color w:val="000000"/>
          <w:sz w:val="28"/>
          <w:lang w:val="ru-RU"/>
        </w:rPr>
        <w:t>ания явлений, имеющих естественно-научную природу;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сформированность умений: проводить расчёты по химическим формулам и уравнениям химических реакций с использованием физических величин (масса, объём газов, количество вещества), характеризующих вещества с к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оличественной стороны: расчёты по нахождению химической формулы вещества по известным массовым долям химических элементов, продуктам сгорания, плотности газообразных веществ;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сформированность умений: прогнозировать, анализировать и оценивать с позиций эко</w:t>
      </w:r>
      <w:r w:rsidRPr="00A67071">
        <w:rPr>
          <w:rFonts w:ascii="Times New Roman" w:hAnsi="Times New Roman"/>
          <w:color w:val="000000"/>
          <w:sz w:val="28"/>
          <w:lang w:val="ru-RU"/>
        </w:rPr>
        <w:t>логической безопасности последствия бытовой и производственной деятельности человека, связанной с переработкой веществ, использовать</w:t>
      </w:r>
      <w:r w:rsidRPr="00A670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67071">
        <w:rPr>
          <w:rFonts w:ascii="Times New Roman" w:hAnsi="Times New Roman"/>
          <w:color w:val="000000"/>
          <w:sz w:val="28"/>
          <w:lang w:val="ru-RU"/>
        </w:rPr>
        <w:t>полученные знания для принятия грамотных решений проблем в ситуациях, связанных с химией;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сформированность умений: самостоя</w:t>
      </w:r>
      <w:r w:rsidRPr="00A67071">
        <w:rPr>
          <w:rFonts w:ascii="Times New Roman" w:hAnsi="Times New Roman"/>
          <w:color w:val="000000"/>
          <w:sz w:val="28"/>
          <w:lang w:val="ru-RU"/>
        </w:rPr>
        <w:t>тельно планировать и проводить химический эксперимент (получение и изучение свойств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орган</w:t>
      </w:r>
      <w:r w:rsidRPr="00A67071">
        <w:rPr>
          <w:rFonts w:ascii="Times New Roman" w:hAnsi="Times New Roman"/>
          <w:color w:val="000000"/>
          <w:sz w:val="28"/>
          <w:lang w:val="ru-RU"/>
        </w:rPr>
        <w:t>ических веществ) с соблюдением правил безопасного обращения с веществами и лабораторным оборудованием, формулировать цель исследования, представлять в различной форме результаты эксперимента, анализировать</w:t>
      </w:r>
      <w:r w:rsidRPr="00A67071">
        <w:rPr>
          <w:rFonts w:ascii="Times New Roman" w:hAnsi="Times New Roman"/>
          <w:i/>
          <w:color w:val="000000"/>
          <w:sz w:val="28"/>
          <w:lang w:val="ru-RU"/>
        </w:rPr>
        <w:t xml:space="preserve"> и 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оценивать их достоверность;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сформированность ум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ений: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соблюдать правила экологически целесообразного поведения в быту и трудовой деятельности в целях сохранения своего здоровья, окружающей природной среды и достижения её устойчивого развития;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осознавать опасность токсического действия на живые организ</w:t>
      </w:r>
      <w:r w:rsidRPr="00A67071">
        <w:rPr>
          <w:rFonts w:ascii="Times New Roman" w:hAnsi="Times New Roman"/>
          <w:color w:val="000000"/>
          <w:sz w:val="28"/>
          <w:lang w:val="ru-RU"/>
        </w:rPr>
        <w:t>мы определённых органических веществ, понимая смысл показателя ПДК;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анализировать целесообразность применения органических веществ в промышленности и в быту с точки зрения соотношения риск-польза;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сформированность умений: осуществлять целенаправленный поис</w:t>
      </w:r>
      <w:r w:rsidRPr="00A67071">
        <w:rPr>
          <w:rFonts w:ascii="Times New Roman" w:hAnsi="Times New Roman"/>
          <w:color w:val="000000"/>
          <w:sz w:val="28"/>
          <w:lang w:val="ru-RU"/>
        </w:rPr>
        <w:t>к химической информации в различных источниках (научная и учебно-научная литература, средства массовой информации, Интернет и другие), критически анализировать химическую информацию, перерабатывать её и использовать в соответствии с поставленной учебной за</w:t>
      </w:r>
      <w:r w:rsidRPr="00A67071">
        <w:rPr>
          <w:rFonts w:ascii="Times New Roman" w:hAnsi="Times New Roman"/>
          <w:color w:val="000000"/>
          <w:sz w:val="28"/>
          <w:lang w:val="ru-RU"/>
        </w:rPr>
        <w:t>дачей.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b/>
          <w:color w:val="000000"/>
          <w:sz w:val="28"/>
          <w:lang w:val="ru-RU"/>
        </w:rPr>
        <w:lastRenderedPageBreak/>
        <w:t>11 КЛАСС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«Общая и неорганическая химия» отражают: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представлений: о материальном единстве мира, закономерностях и познаваемости явлений природы, о месте и значении химии в системе естественных нау</w:t>
      </w:r>
      <w:r w:rsidRPr="00A67071">
        <w:rPr>
          <w:rFonts w:ascii="Times New Roman" w:hAnsi="Times New Roman"/>
          <w:color w:val="000000"/>
          <w:sz w:val="28"/>
          <w:lang w:val="ru-RU"/>
        </w:rPr>
        <w:t>к и её роли в обеспечении устойчивого развития,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 мировоззрения и общей культуры человека, а также экологически обоснованного отношения к своему здоровью и природной среде;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владение системой химических знаний, которая включает: основополагающие понятия – химический элемент, атом, ядро атома, изотопы, эле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ктронная оболочка атома, </w:t>
      </w:r>
      <w:r>
        <w:rPr>
          <w:rFonts w:ascii="Times New Roman" w:hAnsi="Times New Roman"/>
          <w:color w:val="000000"/>
          <w:sz w:val="28"/>
        </w:rPr>
        <w:t>s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A67071">
        <w:rPr>
          <w:rFonts w:ascii="Times New Roman" w:hAnsi="Times New Roman"/>
          <w:color w:val="000000"/>
          <w:sz w:val="28"/>
          <w:lang w:val="ru-RU"/>
        </w:rPr>
        <w:t>-атомные орбитали, основное и возбуждённое состояния атома, гибридизация атомных орбиталей, ион, молекула, валентность, электроотрицательность, степень окисления, химическая связь (ковалентная, ионная, металлическая, водор</w:t>
      </w:r>
      <w:r w:rsidRPr="00A67071">
        <w:rPr>
          <w:rFonts w:ascii="Times New Roman" w:hAnsi="Times New Roman"/>
          <w:color w:val="000000"/>
          <w:sz w:val="28"/>
          <w:lang w:val="ru-RU"/>
        </w:rPr>
        <w:t>одная), кристаллическая решётка, химическая реакция, раствор, электролиты, неэлектролиты, электролитическая диссоциация, степень диссоциации, водородный показатель, окислитель, восстановитель, тепловой эффект химической реакции, скорость химической реакции</w:t>
      </w:r>
      <w:r w:rsidRPr="00A67071">
        <w:rPr>
          <w:rFonts w:ascii="Times New Roman" w:hAnsi="Times New Roman"/>
          <w:color w:val="000000"/>
          <w:sz w:val="28"/>
          <w:lang w:val="ru-RU"/>
        </w:rPr>
        <w:t>, химическое равновесие; теории и законы (теория электролитической диссоциации, периодический закон Д.И. Менделеева, закон сохранения массы веществ, закон сохранения и превращения энергии при химических реакциях, закон постоянства состава веществ, закон де</w:t>
      </w:r>
      <w:r w:rsidRPr="00A67071">
        <w:rPr>
          <w:rFonts w:ascii="Times New Roman" w:hAnsi="Times New Roman"/>
          <w:color w:val="000000"/>
          <w:sz w:val="28"/>
          <w:lang w:val="ru-RU"/>
        </w:rPr>
        <w:t>йствующих масс), закономерности, символический язык химии, мировоззренческие знания, лежащие в основе понимания причинности и системности химических явлений; современные представления о строении вещества на атомном, ионно-молекулярном и надмолекулярном уро</w:t>
      </w:r>
      <w:r w:rsidRPr="00A67071">
        <w:rPr>
          <w:rFonts w:ascii="Times New Roman" w:hAnsi="Times New Roman"/>
          <w:color w:val="000000"/>
          <w:sz w:val="28"/>
          <w:lang w:val="ru-RU"/>
        </w:rPr>
        <w:t>внях; представления о механизмах химических реакций, термодинамических и кинетических закономерностях их протекания, о химическом равновесии, растворах и дисперсных системах; фактологические сведения о свойствах, составе, получении и безопасном использован</w:t>
      </w:r>
      <w:r w:rsidRPr="00A67071">
        <w:rPr>
          <w:rFonts w:ascii="Times New Roman" w:hAnsi="Times New Roman"/>
          <w:color w:val="000000"/>
          <w:sz w:val="28"/>
          <w:lang w:val="ru-RU"/>
        </w:rPr>
        <w:t>ии важнейших неорганических веществ в быту и практической деятельности человека, общих научных принципах химического производства;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сформированность умений: выявлять характерные признаки понятий, устанавливать их взаимосвязь, использовать соответствующие по</w:t>
      </w:r>
      <w:r w:rsidRPr="00A67071">
        <w:rPr>
          <w:rFonts w:ascii="Times New Roman" w:hAnsi="Times New Roman"/>
          <w:color w:val="000000"/>
          <w:sz w:val="28"/>
          <w:lang w:val="ru-RU"/>
        </w:rPr>
        <w:t>нятия при описании неорганических веществ и их превращений;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умения использовать химическую символику для составления формул веществ и уравнений химических реакций, систематическую номенклатуру (</w:t>
      </w:r>
      <w:r>
        <w:rPr>
          <w:rFonts w:ascii="Times New Roman" w:hAnsi="Times New Roman"/>
          <w:color w:val="000000"/>
          <w:sz w:val="28"/>
        </w:rPr>
        <w:t>IUPAC</w:t>
      </w:r>
      <w:r w:rsidRPr="00A67071">
        <w:rPr>
          <w:rFonts w:ascii="Times New Roman" w:hAnsi="Times New Roman"/>
          <w:color w:val="000000"/>
          <w:sz w:val="28"/>
          <w:lang w:val="ru-RU"/>
        </w:rPr>
        <w:t>) и тривиальные названия отдельных вещес</w:t>
      </w:r>
      <w:r w:rsidRPr="00A67071">
        <w:rPr>
          <w:rFonts w:ascii="Times New Roman" w:hAnsi="Times New Roman"/>
          <w:color w:val="000000"/>
          <w:sz w:val="28"/>
          <w:lang w:val="ru-RU"/>
        </w:rPr>
        <w:t>тв;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сформированность умения определять валентность и степень окисления химических элементов в соединениях, вид химической связи (ковалентная, ионная, металлическая, водородная), тип кристаллической решётки конкретного вещества;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сформированность умения объя</w:t>
      </w:r>
      <w:r w:rsidRPr="00A67071">
        <w:rPr>
          <w:rFonts w:ascii="Times New Roman" w:hAnsi="Times New Roman"/>
          <w:color w:val="000000"/>
          <w:sz w:val="28"/>
          <w:lang w:val="ru-RU"/>
        </w:rPr>
        <w:t>снять зависимость свойств веществ от вида химической связи и типа кристаллической решётки, обменный и донорно-акцепторный механизмы образования ковалентной связи;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умений: классифицировать: неорганические вещества по их составу, химические </w:t>
      </w:r>
      <w:r w:rsidRPr="00A67071">
        <w:rPr>
          <w:rFonts w:ascii="Times New Roman" w:hAnsi="Times New Roman"/>
          <w:color w:val="000000"/>
          <w:sz w:val="28"/>
          <w:lang w:val="ru-RU"/>
        </w:rPr>
        <w:t>реакции по различным признакам (числу и составу реагирующих веществ, тепловому эффекту реакции, изменению степеней окисления элементов, обратимости, участию катализатора и другие); самостоятельно выбирать основания и критерии для классификации изучаемых ве</w:t>
      </w:r>
      <w:r w:rsidRPr="00A67071">
        <w:rPr>
          <w:rFonts w:ascii="Times New Roman" w:hAnsi="Times New Roman"/>
          <w:color w:val="000000"/>
          <w:sz w:val="28"/>
          <w:lang w:val="ru-RU"/>
        </w:rPr>
        <w:t>ществ и химических реакций;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сформированность умения раскрывать смысл периодического закона Д. И. Менделеева и демонстрировать его систематизирующую, объяснительную и прогностическую функции;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сформированность умений: характеризовать электронное строение ато</w:t>
      </w:r>
      <w:r w:rsidRPr="00A67071">
        <w:rPr>
          <w:rFonts w:ascii="Times New Roman" w:hAnsi="Times New Roman"/>
          <w:color w:val="000000"/>
          <w:sz w:val="28"/>
          <w:lang w:val="ru-RU"/>
        </w:rPr>
        <w:t>мов и ионов химических элементов первого–четвёртого периодов Периодической системы Д.И. Менделеева, используя понятия «энергетические уровни», «энергетические подуровни», «</w:t>
      </w:r>
      <w:r>
        <w:rPr>
          <w:rFonts w:ascii="Times New Roman" w:hAnsi="Times New Roman"/>
          <w:color w:val="000000"/>
          <w:sz w:val="28"/>
        </w:rPr>
        <w:t>s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A67071">
        <w:rPr>
          <w:rFonts w:ascii="Times New Roman" w:hAnsi="Times New Roman"/>
          <w:color w:val="000000"/>
          <w:sz w:val="28"/>
          <w:lang w:val="ru-RU"/>
        </w:rPr>
        <w:t>-атомные орбитали», «основное и возбуждённое энергетические состояния атома</w:t>
      </w:r>
      <w:r w:rsidRPr="00A67071">
        <w:rPr>
          <w:rFonts w:ascii="Times New Roman" w:hAnsi="Times New Roman"/>
          <w:color w:val="000000"/>
          <w:sz w:val="28"/>
          <w:lang w:val="ru-RU"/>
        </w:rPr>
        <w:t>»; объяснять</w:t>
      </w:r>
      <w:r w:rsidRPr="00A670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67071">
        <w:rPr>
          <w:rFonts w:ascii="Times New Roman" w:hAnsi="Times New Roman"/>
          <w:color w:val="000000"/>
          <w:sz w:val="28"/>
          <w:lang w:val="ru-RU"/>
        </w:rPr>
        <w:t>закономерности изменения свойств химических элементов и их соединений по периодам и группам Периодической системы Д. И. Менделеева, валентные возможности атомов элементов на основе строения их электронных оболочек;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сформированность умений: хар</w:t>
      </w:r>
      <w:r w:rsidRPr="00A67071">
        <w:rPr>
          <w:rFonts w:ascii="Times New Roman" w:hAnsi="Times New Roman"/>
          <w:color w:val="000000"/>
          <w:sz w:val="28"/>
          <w:lang w:val="ru-RU"/>
        </w:rPr>
        <w:t>актеризовать (описывать) общие химические свойства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сформированность умения раскрывать сущность</w:t>
      </w:r>
      <w:r w:rsidRPr="00A67071">
        <w:rPr>
          <w:rFonts w:ascii="Times New Roman" w:hAnsi="Times New Roman"/>
          <w:color w:val="000000"/>
          <w:sz w:val="28"/>
          <w:lang w:val="ru-RU"/>
        </w:rPr>
        <w:t>: окислительно-восстановительных реакций посредством составления электронного баланса этих реакций; реакций ионного обмена путём составления их полных и сокращённых ионных уравнений; реакций гидролиза; реакций комплексообразования (на примере гидроксокомпл</w:t>
      </w:r>
      <w:r w:rsidRPr="00A67071">
        <w:rPr>
          <w:rFonts w:ascii="Times New Roman" w:hAnsi="Times New Roman"/>
          <w:color w:val="000000"/>
          <w:sz w:val="28"/>
          <w:lang w:val="ru-RU"/>
        </w:rPr>
        <w:t>ексов цинка и алюминия);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сформированность умения объяснять закономерности протекания химических реакций с учётом их энергетических характеристик, характер изменения скорости химической реакции в зависимости от различных факторов, а также характер смещения </w:t>
      </w:r>
      <w:r w:rsidRPr="00A67071">
        <w:rPr>
          <w:rFonts w:ascii="Times New Roman" w:hAnsi="Times New Roman"/>
          <w:color w:val="000000"/>
          <w:sz w:val="28"/>
          <w:lang w:val="ru-RU"/>
        </w:rPr>
        <w:t>химического равновесия под влиянием внешних воздействий (принцип Ле Шателье);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сформированность умения характеризовать химические реакции, лежащие в основе промышленного получения серной кислоты, аммиака, общие научные принципы химических производств; целес</w:t>
      </w:r>
      <w:r w:rsidRPr="00A67071">
        <w:rPr>
          <w:rFonts w:ascii="Times New Roman" w:hAnsi="Times New Roman"/>
          <w:color w:val="000000"/>
          <w:sz w:val="28"/>
          <w:lang w:val="ru-RU"/>
        </w:rPr>
        <w:t>ообразность применения неорганических веществ в промышленности и в быту с точки зрения соотношения риск-польза;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сформированность владения системой знаний о методах научного познания явлений природы – наблюдение, измерение, моделирование, эксперимент (реаль</w:t>
      </w:r>
      <w:r w:rsidRPr="00A67071">
        <w:rPr>
          <w:rFonts w:ascii="Times New Roman" w:hAnsi="Times New Roman"/>
          <w:color w:val="000000"/>
          <w:sz w:val="28"/>
          <w:lang w:val="ru-RU"/>
        </w:rPr>
        <w:t>ный и мысленный), используемых в естественных науках, умения применять эти знания при экспериментальном исследовании веществ и для объяснения химических явлений, имеющих место в природе, практической деятельности человека и в повседневной жизни;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сформирова</w:t>
      </w:r>
      <w:r w:rsidRPr="00A67071">
        <w:rPr>
          <w:rFonts w:ascii="Times New Roman" w:hAnsi="Times New Roman"/>
          <w:color w:val="000000"/>
          <w:sz w:val="28"/>
          <w:lang w:val="ru-RU"/>
        </w:rPr>
        <w:t>нность умения выявлять взаимосвязь химических знаний с понятиями и представлениями других естественно-научных предметов для более осознанного понимания материального единства мира;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сформированность умения проводить расчёты: с использованием понятий «массов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ая доля вещества в растворе» и «молярная концентрация»; массы вещества или объёма газа по известному количеству вещества, массе или объёму одного из участвующих в реакции веществ; теплового эффекта реакции; значения водородного показателя растворов кислот </w:t>
      </w:r>
      <w:r w:rsidRPr="00A67071">
        <w:rPr>
          <w:rFonts w:ascii="Times New Roman" w:hAnsi="Times New Roman"/>
          <w:color w:val="000000"/>
          <w:sz w:val="28"/>
          <w:lang w:val="ru-RU"/>
        </w:rPr>
        <w:t>и щелочей с известной степенью диссоциации; массы (объёма, количества вещества) продукта реакции, если одно из исходных веществ дано в виде раствора с определённой массовой долей растворённого вещества или дано в избытке (имеет примеси); доли выхода продук</w:t>
      </w:r>
      <w:r w:rsidRPr="00A67071">
        <w:rPr>
          <w:rFonts w:ascii="Times New Roman" w:hAnsi="Times New Roman"/>
          <w:color w:val="000000"/>
          <w:sz w:val="28"/>
          <w:lang w:val="ru-RU"/>
        </w:rPr>
        <w:t>та реакции; объёмных отношений газов;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сформированность умений: самостоятельно планировать и проводить химический эксперимент (проведение реакций ионного обмена, подтверждение качественного состава неорганических веществ, определение среды растворов веществ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 с помощью индикаторов, изучение влияния различных факторов на скорость химической реакции, решение экспериментальных задач по темам «Металлы» и «Неметаллы») с соблюдением правил безопасного обращения с веществами и лабораторным оборудованием, формулироват</w:t>
      </w:r>
      <w:r w:rsidRPr="00A67071">
        <w:rPr>
          <w:rFonts w:ascii="Times New Roman" w:hAnsi="Times New Roman"/>
          <w:color w:val="000000"/>
          <w:sz w:val="28"/>
          <w:lang w:val="ru-RU"/>
        </w:rPr>
        <w:t>ь цель исследования, представлять в различной форме результаты эксперимента, анализировать и оценивать</w:t>
      </w:r>
      <w:r w:rsidRPr="00A670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67071">
        <w:rPr>
          <w:rFonts w:ascii="Times New Roman" w:hAnsi="Times New Roman"/>
          <w:color w:val="000000"/>
          <w:sz w:val="28"/>
          <w:lang w:val="ru-RU"/>
        </w:rPr>
        <w:t>их достоверность;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сформированность умений: 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соблюдать правила пользования химической посудой и лабораторным оборудованием, обращения с веществами в соответствии с инструкциями по выполнению лабораторных химических опытов, экологически целесообразного поведения в быту и трудовой деятельности в целях 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сохранения своего здоровья, окружающей природной среды и достижения её устойчивого развития, осознавать опасность токсического действия на живые организмы определённых неорганических веществ, понимая смысл показателя ПДК; </w:t>
      </w:r>
    </w:p>
    <w:p w:rsidR="00C15B00" w:rsidRPr="00A67071" w:rsidRDefault="00D62715">
      <w:pPr>
        <w:spacing w:after="0" w:line="264" w:lineRule="auto"/>
        <w:ind w:firstLine="600"/>
        <w:jc w:val="both"/>
        <w:rPr>
          <w:lang w:val="ru-RU"/>
        </w:rPr>
      </w:pPr>
      <w:r w:rsidRPr="00A67071">
        <w:rPr>
          <w:rFonts w:ascii="Times New Roman" w:hAnsi="Times New Roman"/>
          <w:color w:val="000000"/>
          <w:sz w:val="28"/>
          <w:lang w:val="ru-RU"/>
        </w:rPr>
        <w:t>сформированность умений: осуществ</w:t>
      </w:r>
      <w:r w:rsidRPr="00A67071">
        <w:rPr>
          <w:rFonts w:ascii="Times New Roman" w:hAnsi="Times New Roman"/>
          <w:color w:val="000000"/>
          <w:sz w:val="28"/>
          <w:lang w:val="ru-RU"/>
        </w:rPr>
        <w:t>лять целенаправленный поиск химической информации в различных источниках (научная и учебно-научная литература, средства массовой информации, Интернет и другие), критически анализировать</w:t>
      </w:r>
      <w:r w:rsidRPr="00A670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67071">
        <w:rPr>
          <w:rFonts w:ascii="Times New Roman" w:hAnsi="Times New Roman"/>
          <w:color w:val="000000"/>
          <w:sz w:val="28"/>
          <w:lang w:val="ru-RU"/>
        </w:rPr>
        <w:t>химическую информацию, перерабатывать</w:t>
      </w:r>
      <w:r w:rsidRPr="00A670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67071">
        <w:rPr>
          <w:rFonts w:ascii="Times New Roman" w:hAnsi="Times New Roman"/>
          <w:color w:val="000000"/>
          <w:sz w:val="28"/>
          <w:lang w:val="ru-RU"/>
        </w:rPr>
        <w:t>её и использовать</w:t>
      </w:r>
      <w:r w:rsidRPr="00A670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67071">
        <w:rPr>
          <w:rFonts w:ascii="Times New Roman" w:hAnsi="Times New Roman"/>
          <w:color w:val="000000"/>
          <w:sz w:val="28"/>
          <w:lang w:val="ru-RU"/>
        </w:rPr>
        <w:t>в соответствии</w:t>
      </w:r>
      <w:r w:rsidRPr="00A67071">
        <w:rPr>
          <w:rFonts w:ascii="Times New Roman" w:hAnsi="Times New Roman"/>
          <w:color w:val="000000"/>
          <w:sz w:val="28"/>
          <w:lang w:val="ru-RU"/>
        </w:rPr>
        <w:t xml:space="preserve"> с поставленной учебной задачей.</w:t>
      </w:r>
    </w:p>
    <w:p w:rsidR="00C15B00" w:rsidRPr="00A67071" w:rsidRDefault="00C15B00">
      <w:pPr>
        <w:rPr>
          <w:lang w:val="ru-RU"/>
        </w:rPr>
        <w:sectPr w:rsidR="00C15B00" w:rsidRPr="00A67071">
          <w:pgSz w:w="11906" w:h="16383"/>
          <w:pgMar w:top="1134" w:right="850" w:bottom="1134" w:left="1701" w:header="720" w:footer="720" w:gutter="0"/>
          <w:cols w:space="720"/>
        </w:sectPr>
      </w:pPr>
    </w:p>
    <w:p w:rsidR="00C15B00" w:rsidRDefault="00D62715">
      <w:pPr>
        <w:spacing w:after="0"/>
        <w:ind w:left="120"/>
      </w:pPr>
      <w:bookmarkStart w:id="7" w:name="block-13680752"/>
      <w:bookmarkEnd w:id="5"/>
      <w:r w:rsidRPr="00A6707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15B00" w:rsidRDefault="00D627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551"/>
      </w:tblGrid>
      <w:tr w:rsidR="00C15B00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5B00" w:rsidRDefault="00C15B0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15B00" w:rsidRDefault="00C15B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B00" w:rsidRDefault="00C15B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B00" w:rsidRDefault="00C15B00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5B00" w:rsidRDefault="00C15B00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5B00" w:rsidRDefault="00C15B00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5B00" w:rsidRDefault="00C15B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B00" w:rsidRDefault="00C15B00"/>
        </w:tc>
      </w:tr>
      <w:tr w:rsidR="00C15B00" w:rsidRPr="00A670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 w:rsidRPr="00A670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1.</w:t>
            </w: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670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Теоретические основы органической химии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химии. Теория строения органических соединений А. М. Бутлерова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http://chemistry.narod.ru</w:t>
              </w:r>
            </w:hyperlink>
          </w:p>
        </w:tc>
      </w:tr>
      <w:tr w:rsidR="00C15B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B00" w:rsidRDefault="00C15B00"/>
        </w:tc>
      </w:tr>
      <w:tr w:rsidR="00C15B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Углеводороды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Предельные углеводороды — алканы, циклоалканы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http://him-school.ru/</w:t>
              </w:r>
            </w:hyperlink>
          </w:p>
        </w:tc>
      </w:tr>
      <w:tr w:rsidR="00C15B0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Непредельные углеводороды: алкены, алкадиены, алкины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Ароматические углеводороды (арены)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</w:t>
            </w: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углеводородов и их переработка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Галогенпроизводные углеводородов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B00" w:rsidRDefault="00C15B00"/>
        </w:tc>
      </w:tr>
      <w:tr w:rsidR="00C15B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Кислородсодержащие органические соединения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Спирты. Фенол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http://him-school.ru/</w:t>
              </w:r>
            </w:hyperlink>
          </w:p>
        </w:tc>
      </w:tr>
      <w:tr w:rsidR="00C15B0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Карбонильные соединения: альдегиды и кетоны. Карбоновые кислоты. Сложные </w:t>
            </w: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эфиры. Жиры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B00" w:rsidRDefault="00C15B00"/>
        </w:tc>
      </w:tr>
      <w:tr w:rsidR="00C15B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Азотсодержащие органические соединения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Амины. Аминокислоты. Белки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B00" w:rsidRDefault="00C15B00"/>
        </w:tc>
      </w:tr>
      <w:tr w:rsidR="00C15B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Высокомолекулярные соединения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Высокомолекулярные соединения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http://him-school.ru/</w:t>
              </w:r>
            </w:hyperlink>
          </w:p>
        </w:tc>
      </w:tr>
      <w:tr w:rsidR="00C15B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B00" w:rsidRDefault="00C15B00"/>
        </w:tc>
      </w:tr>
      <w:tr w:rsidR="00C15B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15B00" w:rsidRDefault="00C15B00"/>
        </w:tc>
      </w:tr>
    </w:tbl>
    <w:p w:rsidR="00C15B00" w:rsidRDefault="00C15B00">
      <w:pPr>
        <w:sectPr w:rsidR="00C15B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5B00" w:rsidRDefault="00D627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C15B00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5B00" w:rsidRDefault="00C15B00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15B00" w:rsidRDefault="00C15B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B00" w:rsidRDefault="00C15B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B00" w:rsidRDefault="00C15B00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5B00" w:rsidRDefault="00C15B00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5B00" w:rsidRDefault="00C15B0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5B00" w:rsidRDefault="00C15B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B00" w:rsidRDefault="00C15B00"/>
        </w:tc>
      </w:tr>
      <w:tr w:rsidR="00C15B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химии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атома. </w:t>
            </w: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http://college.ru/himiya/</w:t>
              </w:r>
            </w:hyperlink>
          </w:p>
        </w:tc>
      </w:tr>
      <w:tr w:rsidR="00C15B0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вещества. Многообразие веществ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B00" w:rsidRDefault="00C15B00"/>
        </w:tc>
      </w:tr>
      <w:tr w:rsidR="00C15B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Неорганическая химия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http://college.ru/himiya/</w:t>
              </w:r>
            </w:hyperlink>
          </w:p>
        </w:tc>
      </w:tr>
      <w:tr w:rsidR="00C15B0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B00" w:rsidRDefault="00C15B00"/>
        </w:tc>
      </w:tr>
      <w:tr w:rsidR="00C15B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Химия и жизнь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познания в </w:t>
            </w: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химии. Химия и жизнь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http://college.ru/himiya/</w:t>
              </w:r>
            </w:hyperlink>
          </w:p>
        </w:tc>
      </w:tr>
      <w:tr w:rsidR="00C15B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B00" w:rsidRDefault="00C15B00"/>
        </w:tc>
      </w:tr>
      <w:tr w:rsidR="00C15B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15B00" w:rsidRDefault="00C15B00"/>
        </w:tc>
      </w:tr>
    </w:tbl>
    <w:p w:rsidR="00C15B00" w:rsidRDefault="00C15B00">
      <w:pPr>
        <w:sectPr w:rsidR="00C15B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5B00" w:rsidRDefault="00C15B00">
      <w:pPr>
        <w:sectPr w:rsidR="00C15B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5B00" w:rsidRDefault="00D62715">
      <w:pPr>
        <w:spacing w:after="0"/>
        <w:ind w:left="120"/>
      </w:pPr>
      <w:bookmarkStart w:id="8" w:name="block-13680747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15B00" w:rsidRDefault="00D627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841"/>
        <w:gridCol w:w="1925"/>
        <w:gridCol w:w="1997"/>
        <w:gridCol w:w="1538"/>
      </w:tblGrid>
      <w:tr w:rsidR="00C15B00">
        <w:trPr>
          <w:trHeight w:val="144"/>
          <w:tblCellSpacing w:w="20" w:type="nil"/>
        </w:trPr>
        <w:tc>
          <w:tcPr>
            <w:tcW w:w="6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5B00" w:rsidRDefault="00C15B00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15B00" w:rsidRDefault="00C15B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B00" w:rsidRDefault="00C15B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B00" w:rsidRDefault="00C15B00"/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5B00" w:rsidRDefault="00C15B00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5B00" w:rsidRDefault="00C15B00">
            <w:pPr>
              <w:spacing w:after="0"/>
              <w:ind w:left="135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5B00" w:rsidRDefault="00C15B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B00" w:rsidRDefault="00C15B00"/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значение органической химии, представление о многообразии органических соединений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строение атома углерода (основное и </w:t>
            </w: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возбуждённое состояния). </w:t>
            </w:r>
            <w:r>
              <w:rPr>
                <w:rFonts w:ascii="Times New Roman" w:hAnsi="Times New Roman"/>
                <w:color w:val="000000"/>
                <w:sz w:val="24"/>
              </w:rPr>
              <w:t>Валентные возможности атома углерода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 в органических соединениях. Механизмы образования ковалентной связи, способы разрыва связей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Теория строения органических соединений </w:t>
            </w: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А. М. Бутлерова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изомерии: структурная, пространственная. Электронные эффекты в молекулах органических соединений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классификации и систематическая номенклатура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) органических веществ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реакций в органической химии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Алканы: гомологический ряд, общая формула, номенклатура и изомерия, электронное и пространственное строение </w:t>
            </w: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молекул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алканов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алканов в природе. Способы получения и применение алканов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Циклоалканы: общая формула, номенклатура и изомерия, особенности </w:t>
            </w: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строения и химических свойств, способы получения и применение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расчётных задач на определение молекулярной формулы органического вещества по массовым долям атомов элементов, входящих в его состав.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зн</w:t>
            </w:r>
            <w:r>
              <w:rPr>
                <w:rFonts w:ascii="Times New Roman" w:hAnsi="Times New Roman"/>
                <w:color w:val="000000"/>
                <w:sz w:val="24"/>
              </w:rPr>
              <w:t>аний по теме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Алкены: гомологический ряд, общая формула, номенклатура, электронное и пространственное строение молекул.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Структурная и цис-транс-изомерия алкенов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алкенов.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Правило </w:t>
            </w:r>
            <w:r>
              <w:rPr>
                <w:rFonts w:ascii="Times New Roman" w:hAnsi="Times New Roman"/>
                <w:color w:val="000000"/>
                <w:sz w:val="24"/>
              </w:rPr>
              <w:t>Марковникова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алкенов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1 по теме "Получение этилена и изучение его </w:t>
            </w: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свойств"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расчётных задач на определение молекулярной </w:t>
            </w: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органического вещества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Алкадиены: сопряжённые, изолированные, кумулированные. Особенности электронного строения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сопряжённых диенов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и </w:t>
            </w: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алкадиенов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Алкины: гомологический ряд, общая формула, номенклатура, электронное и пространственное строение молекул, физические свойства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алкинов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 реакции на тройную связь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алкинов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задач: расчёты по уравнению химической реакции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Арены: гомологический ряд, общая формула, номенклатура. Электронное и пространственное строение молекул бензола и толуола, их физические свойства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аренов: реакции замещения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аренов: реакции присоединения, окисление гомологов бензола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химических свойств стирола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расчётных задач на определение молекулярной формулы органического вещества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аренов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различными классами углеводородов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Расчёты по уравнениям химических реакций. Систематизация и обобщение знаний по теме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Природный газ. Попутные нефтяные газы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Каменный уголь и продукты его переработки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Нефть и способы её переработки.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продуктов переработки нефти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Генетическая связь </w:t>
            </w: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между различными классами углеводородов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Галогенопроизводные углеводородов: электронное строение; реакции замещения галогена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щелочей на галогенпроизводные. Взаимодействие дигалогеналканов с магнием и </w:t>
            </w: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цинком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разделу "Углеводороды"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"Углеводороды"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Предельные одноатомные спирты: гомологический ряд, общая формула, строение </w:t>
            </w: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молекул, изомерия, номенклатура, классификация, физические свойства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предельных одноатомных спиртов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одноатомных спиртов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Простые эфиры: </w:t>
            </w: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номенклатура и изомерия, особенности физических и химических свойств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Многоатомные спирты: этиленгликоль и глицерин, их физические и химические свойства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многоатомных спиртов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Фенол: строение молекулы, физические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Токсичность фенола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фенола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фенола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2. Решение </w:t>
            </w: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экспериментальных задач по теме "Спирты и фенолы"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Альдегиды и кетоны: электронное строение карбонильной группы; гомологические ряды, общая формула, изомерия и </w:t>
            </w: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номенклатура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 и кетоны: физические свойства; реакции присоединения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Реакции окисления и качественные реакции альдегидов и кетонов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альдегидов и кетонов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Одноосновные предельные карбоновые кислоты, особенности строения их молекул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Изомерия и номенклатура карбоновых кислот, их физические свойства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предельных одноосновных </w:t>
            </w: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карбоновых кислот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свойств муравьиной кислоты. Многообразие карбоновых кислот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свойств: непредельных и ароматических карбоновых, дикарбоновых, гидроксикарбоновых кислот.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Представители </w:t>
            </w:r>
            <w:r>
              <w:rPr>
                <w:rFonts w:ascii="Times New Roman" w:hAnsi="Times New Roman"/>
                <w:color w:val="000000"/>
                <w:sz w:val="24"/>
              </w:rPr>
              <w:t>высших карбоновых кислот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производных карбоновых кислот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карбоновых кислот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Сложные эфиры: гомологический ряд, общая формула, изомерия и номенклатура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эфиров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расчётных задач: по уравнению химической реакции, на определение молекулярной формулы органического вещества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3. </w:t>
            </w: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экспериментальных задач по теме "Карбоновые кислоты.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эфиры"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Жиры: строение, физические и химические свойства (гидролиз)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свойств жиров, содержащих остатки непредельных жирных </w:t>
            </w: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кислот. </w:t>
            </w:r>
            <w:r>
              <w:rPr>
                <w:rFonts w:ascii="Times New Roman" w:hAnsi="Times New Roman"/>
                <w:color w:val="000000"/>
                <w:sz w:val="24"/>
              </w:rPr>
              <w:t>Жиры в природе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Мыла как соли высших карбоновых кислот, их моющее действие. Понятие о синтетических моющих средствах (СМС)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углеводородов и кислородсодержащих органических веществ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Расчёты по уравнениям химических реакций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"Кислородсодержащие соединения"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углеводов и классификация углеводов (моно-, ди- и полисахариды)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Моносахариды: физические свойства и нахождение в природе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глюкозы, её значение в жизнедеятельности организма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Дисахариды: сахароза, мальтоза и лактоза. Нахождение в природе и </w:t>
            </w: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дисахаридов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Полисахариды: строение макромолекул, физические и химические свойства, применение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искусственных волокнах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расчетных задач на определение доли </w:t>
            </w: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выхода продукта реакции от теоретически возможного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разделу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"Кислородсодержащие органические соединения"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Pr="00A67071" w:rsidRDefault="00D62715">
            <w:pPr>
              <w:spacing w:after="0"/>
              <w:ind w:left="135"/>
              <w:rPr>
                <w:lang w:val="ru-RU"/>
              </w:rPr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Амины: </w:t>
            </w: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классификация, строение молекул, общая формула, изомерия, номенклатура и физические свойства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 w:rsidRPr="00A670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алифатических аминов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Анилин: строение анилина,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химических свойств анилина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и применение алифатических аминов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Аминокислоты: номенклатура и изомерия, физические свойства. Отдельные представители α-аминокислот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Химические свойства аминокислот, их </w:t>
            </w:r>
            <w:r>
              <w:rPr>
                <w:rFonts w:ascii="Times New Roman" w:hAnsi="Times New Roman"/>
                <w:color w:val="000000"/>
                <w:sz w:val="24"/>
              </w:rPr>
              <w:t>биологическое значение аминокислот. Синтез и гидролиз пептидов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Белки как природные полимеры; структуры белков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белков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Азотсодержащие гетероциклические соединения. </w:t>
            </w:r>
            <w:r>
              <w:rPr>
                <w:rFonts w:ascii="Times New Roman" w:hAnsi="Times New Roman"/>
                <w:color w:val="000000"/>
                <w:sz w:val="24"/>
              </w:rPr>
              <w:t>Нуклеиновые кислоты: состав, строение и биологическая роль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4. Решение экспериментальных задач по теме "Азотсодержащие органические соединения"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№ 5. 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экспериментальных задач по теме "Распознавание органических соединений"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"Азотсодержащие органические соединения"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понятия химии высокомолекулярных соединений и методы 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синтеза —полимеризация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поликонденсация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Пластмассы. Утилизация и переработка пластика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Эластомеры: натуральный синтетические каучуки. Резина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Волокна: натуральные, искусственные, </w:t>
            </w:r>
            <w:r>
              <w:rPr>
                <w:rFonts w:ascii="Times New Roman" w:hAnsi="Times New Roman"/>
                <w:color w:val="000000"/>
                <w:sz w:val="24"/>
              </w:rPr>
              <w:t>синтетические. Полимеры специального назначения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6. Решение экспериментальных задач по теме "Распознавание пластмасс и волокон"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642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изученного материала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"Высокомолекулярные соединения"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</w:tr>
      <w:tr w:rsidR="00C15B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C15B00" w:rsidRDefault="00C15B00"/>
        </w:tc>
      </w:tr>
    </w:tbl>
    <w:p w:rsidR="00C15B00" w:rsidRDefault="00C15B00">
      <w:pPr>
        <w:sectPr w:rsidR="00C15B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5B00" w:rsidRDefault="00D627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5"/>
        <w:gridCol w:w="4753"/>
        <w:gridCol w:w="1133"/>
        <w:gridCol w:w="1841"/>
        <w:gridCol w:w="1910"/>
        <w:gridCol w:w="1347"/>
        <w:gridCol w:w="2221"/>
      </w:tblGrid>
      <w:tr w:rsidR="00C15B00">
        <w:trPr>
          <w:trHeight w:val="144"/>
          <w:tblCellSpacing w:w="20" w:type="nil"/>
        </w:trPr>
        <w:tc>
          <w:tcPr>
            <w:tcW w:w="4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5B00" w:rsidRDefault="00C15B00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15B00" w:rsidRDefault="00C15B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B00" w:rsidRDefault="00C15B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B00" w:rsidRDefault="00C15B00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5B00" w:rsidRDefault="00C15B00">
            <w:pPr>
              <w:spacing w:after="0"/>
              <w:ind w:left="135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5B00" w:rsidRDefault="00C15B00">
            <w:pPr>
              <w:spacing w:after="0"/>
              <w:ind w:left="135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5B00" w:rsidRDefault="00C15B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B00" w:rsidRDefault="00C15B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B00" w:rsidRDefault="00C15B00"/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Атом. Состав атомных ядер. Химический элемент. Изотопы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электронных оболочек атомов, квантовые числа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химических элементов (s-, p-, d-, f-элементы)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электронов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атомным орбиталям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конфигурации атомов элементов в основном и возбуждённом состоянии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конфигурации ионов. Электроотрицательность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Периодический закон и Периодическая система химических элементов Д. И. </w:t>
            </w:r>
            <w:r>
              <w:rPr>
                <w:rFonts w:ascii="Times New Roman" w:hAnsi="Times New Roman"/>
                <w:color w:val="000000"/>
                <w:sz w:val="24"/>
              </w:rPr>
              <w:t>Менделеева, связь с современной теорией строения атомов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изменения свойств химических элементов и образуемых ими простых и сложных веществ по группам и периодам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Систематизация и обобщение знаний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химической связи. Механизмы образования ковалентной связи. Водородная связь. Межмолекулярные взаимодействия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Валентность и валентные возможности атомов. Связь электронной структуры молекул с их геометрическим строением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Представления </w:t>
            </w:r>
            <w:r>
              <w:rPr>
                <w:rFonts w:ascii="Times New Roman" w:hAnsi="Times New Roman"/>
                <w:color w:val="000000"/>
                <w:sz w:val="24"/>
              </w:rPr>
              <w:t>о комплексных соединениях: состав и номенклатура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Вещества молекулярного и немолекулярного строения. Типы кристаллических решеток и свойства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дисперсных системах. Представление о коллоидных растворах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Истинные растворы: насыщенные и ненасыщенные, растворимость. Кристаллогидраты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концентрации растворов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использованием понятий "массовая доля растворённого вещества", "молярная концентрация"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и номенклатура неорганических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знаний по теме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"Строение атома. Периодический закон и Периодическая система химических элементов Д. И. Менделеева", </w:t>
            </w:r>
            <w:r>
              <w:rPr>
                <w:rFonts w:ascii="Times New Roman" w:hAnsi="Times New Roman"/>
                <w:color w:val="000000"/>
                <w:sz w:val="24"/>
              </w:rPr>
              <w:t>"Строение вещества. Многообразие веществ"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химических реакций в неорганической и органической химии. Закон сохранения массы веществ; закон сохранения и превращения энергии при химических реакциях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Тепловые эффекты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химических реакций. Термохимические уравнения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по уравнениям химических реакций и термохимическим уравнениям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Скорость химической реакции, её зависимость от различных факторов. Катализ и катализаторы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Гомогенные </w:t>
            </w:r>
            <w:r>
              <w:rPr>
                <w:rFonts w:ascii="Times New Roman" w:hAnsi="Times New Roman"/>
                <w:color w:val="000000"/>
                <w:sz w:val="24"/>
              </w:rPr>
              <w:t>и гетерогенные реакции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1 по теме "Влияние различных факторов на скорость химической реакции"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Обратимые и необратимые реакции. Химическое равновесие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№ 2 по теме "Влияние </w:t>
            </w:r>
            <w:r>
              <w:rPr>
                <w:rFonts w:ascii="Times New Roman" w:hAnsi="Times New Roman"/>
                <w:color w:val="000000"/>
                <w:sz w:val="24"/>
              </w:rPr>
              <w:t>различных факторов на положение химического равновесия"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Электролитическая диссоциация. Сильные и слабые электролиты. Степень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диссоциации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Ионное произведение воды. Среда водных растворов. Водородный показатель (pH) раствора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Гидролиз солей. Реакции, протекающие в растворах электролитов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3 по теме "Химические реакции в растворах электролитов"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 реакции. Важнейшие окислители и восстановители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электронного (электонно-ионного) баланса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Электролиз растворов и расплавов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знаний по теме "Химические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реакции"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"Химические реакции"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неметаллов в Периодической системе химических элементов Д. И. Менделеева и особенности строения их атомов. Физические свойства неметаллов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Аллотропия </w:t>
            </w:r>
            <w:r>
              <w:rPr>
                <w:rFonts w:ascii="Times New Roman" w:hAnsi="Times New Roman"/>
                <w:color w:val="000000"/>
                <w:sz w:val="24"/>
              </w:rPr>
              <w:t>неметаллов (на примере кислорода, серы, фосфора и углерода)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Водород: получение, физические и химические свойства. Гидриды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Галогены: нахождение в природе, способы получения, физические и химические свойства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Галогеноводороды. Важнейшие кислородсодержащие соединения галогенов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Лабораторные и промышленные способы получения галогенов. Применение галогенов и их соединений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№ 4. Решение экспериментальных задач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"Галогены"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Кислород: лабораторные и промышленные способы получения, физические и химические свойства. Озон. Применение кислорода и озона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Оксиды и пероксиды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Сера: нахождение в </w:t>
            </w:r>
            <w:r>
              <w:rPr>
                <w:rFonts w:ascii="Times New Roman" w:hAnsi="Times New Roman"/>
                <w:color w:val="000000"/>
                <w:sz w:val="24"/>
              </w:rPr>
              <w:t>природе, способы получения, физические и химические свойства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Сероводород, сульфиды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Кислородсодержащие соединения серы. Особенности свойств серной кислоты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№ 5. Решение экспериментальных задач по теме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"Сера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её соединения"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Азот: нахождение в природе, способы получения, физические и химические свойства. Аммиак, нитриды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Кислородсодержащие соединения азота. Особенности свойств азотной кислоты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азота и его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соединений. Азотные удобрения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Фосфор: нахождение в природе, способы получения, физические и химические свойства. Фосфиды и фосфин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Оксиды фосфора, фосфорсодержащие кислоты. Соли фосфорной кислоты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фосфора и его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соединений. Фосфорные удобрения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6. Решение экспериментальных задач по теме "Азот и фосфор и их соединения"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Углерод: нахождение в природе, аллотропные модификации; физические и химические свойства,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Оксид углерода(II), оксид углерода(IV), угольная кислота и её соли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Кремний: нахождение в природе, способы получения, физические и химические свойства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Оксид кремния(IV),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кремниевая кислота,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силикаты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кремния и его соединений. Стекло, его получение, виды стекла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знаний по теме "Неметаллы"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"Неметаллы"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результатов контрольной работы, коррекция ошибок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металлов в Периодической системе химических элементов. Особенности строения электронных оболочек атомов металлов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Общие физические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металлов. Применение металлов в быту и технике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Сплавы металлов. Коррозия металлов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Электрохимический ряд напряжений металлов. Общие способы получения металлов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металлов IA-группы Периодической системы химических элементов. Натрий и калий: получение, физические и химические свойства, применение простых веществ и их соединений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металлов IIA-группы Периодической системы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химических элементов. Магний и кальций: получение, физические и химические свойства, применение простых веществ и их соединений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Жёсткость воды и способы её устранения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Алюминий: получение, физические и химические свойства,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Амфотерные свойства оксида и гидроксида алюминия, гидроксокомплексы алюминия, их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№ 7. Решение экспериментальных задач по теме "Металлы главных </w:t>
            </w:r>
            <w:r>
              <w:rPr>
                <w:rFonts w:ascii="Times New Roman" w:hAnsi="Times New Roman"/>
                <w:color w:val="000000"/>
                <w:sz w:val="24"/>
              </w:rPr>
              <w:t>подгрупп"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металлов побочных подгрупп (Б-групп) Периодической системы химических элементов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хрома и его соединений, их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Важнейшие соединения марганца. </w:t>
            </w:r>
            <w:r>
              <w:rPr>
                <w:rFonts w:ascii="Times New Roman" w:hAnsi="Times New Roman"/>
                <w:color w:val="000000"/>
                <w:sz w:val="24"/>
              </w:rPr>
              <w:t>Перманганат калия, его окислительные свойства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железа и его соединений. Получение и применение сплавов железа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Физические и химические свойства меди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её соединений, их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цинка и его соединений, их применение. Гидроксокомплексы цинка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№ 8. Решение экспериментальных задач по теме "Металлы побочных подгрупп"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изученного материала по теме "Металлы"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"Металлы"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результатов контрольной работы, коррекция ошибок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химии в обеспечении устойчивого развития </w:t>
            </w:r>
            <w:r>
              <w:rPr>
                <w:rFonts w:ascii="Times New Roman" w:hAnsi="Times New Roman"/>
                <w:color w:val="000000"/>
                <w:sz w:val="24"/>
              </w:rPr>
              <w:t>человечества. Понятие о научных методах исследования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Научные принципы организации химического производства. Промышленные способы получения важнейших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 и его последствия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Химия и здоровье человека. Лекарственные средства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Химия пищи. Роль химии в обеспечении пищевой безопасности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Косметические и парфюмерные средства. Бытовая химия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Химия в строительстве. Важнейшие строительные и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конструкционные материалы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Химия в сельском хозяйстве. Органические и минеральные удобрения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знаний по теме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15B00" w:rsidRDefault="00C15B00">
            <w:pPr>
              <w:spacing w:after="0"/>
              <w:ind w:left="135"/>
            </w:pPr>
          </w:p>
        </w:tc>
      </w:tr>
      <w:tr w:rsidR="00C15B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15B00" w:rsidRDefault="00D62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B00" w:rsidRDefault="00C15B00"/>
        </w:tc>
      </w:tr>
    </w:tbl>
    <w:p w:rsidR="00C15B00" w:rsidRDefault="00C15B00">
      <w:pPr>
        <w:sectPr w:rsidR="00C15B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5B00" w:rsidRDefault="00C15B00">
      <w:pPr>
        <w:sectPr w:rsidR="00C15B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5B00" w:rsidRDefault="00D62715">
      <w:pPr>
        <w:spacing w:after="0"/>
        <w:ind w:left="120"/>
      </w:pPr>
      <w:bookmarkStart w:id="9" w:name="block-1368075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</w:t>
      </w:r>
      <w:r>
        <w:rPr>
          <w:rFonts w:ascii="Times New Roman" w:hAnsi="Times New Roman"/>
          <w:b/>
          <w:color w:val="000000"/>
          <w:sz w:val="28"/>
        </w:rPr>
        <w:t>ОБЕСПЕЧЕНИЕ ОБРАЗОВАТЕЛЬНОГО ПРОЦЕССА</w:t>
      </w:r>
    </w:p>
    <w:p w:rsidR="00C15B00" w:rsidRDefault="00D6271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15B00" w:rsidRDefault="00D6271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10" w:name="d6f46dc2-be26-4fd5-bdfb-1aeb59ee511e"/>
      <w:r>
        <w:rPr>
          <w:rFonts w:ascii="Times New Roman" w:hAnsi="Times New Roman"/>
          <w:color w:val="000000"/>
          <w:sz w:val="28"/>
        </w:rPr>
        <w:t>• Химия, 11 класс/ Еремин В.В., Кузьменко Н.Е., Дроздов А.А., Лунин В.В.; под редакцией Лунина В.В., Общество с ограниченной ответственностью «ДРОФА»; Акционерное общество «</w:t>
      </w:r>
      <w:r>
        <w:rPr>
          <w:rFonts w:ascii="Times New Roman" w:hAnsi="Times New Roman"/>
          <w:color w:val="000000"/>
          <w:sz w:val="28"/>
        </w:rPr>
        <w:t>Издательство «Просвещение»</w:t>
      </w:r>
      <w:bookmarkEnd w:id="10"/>
      <w:r>
        <w:rPr>
          <w:rFonts w:ascii="Times New Roman" w:hAnsi="Times New Roman"/>
          <w:color w:val="000000"/>
          <w:sz w:val="28"/>
        </w:rPr>
        <w:t>‌​</w:t>
      </w:r>
    </w:p>
    <w:p w:rsidR="00C15B00" w:rsidRDefault="00D6271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«Химия,10 класс. Углубленный уровень». / В. В. Еремин, А. А. Дроздов, И. В. Еремина, В. И. Махонина, О. Ю. Симонова, Э. Ю. Керимов. —</w:t>
      </w:r>
      <w:r>
        <w:rPr>
          <w:sz w:val="28"/>
        </w:rPr>
        <w:br/>
      </w:r>
      <w:bookmarkStart w:id="11" w:name="aa156d01-3bc8-422c-b51e-0bda19462bbc"/>
      <w:r>
        <w:rPr>
          <w:rFonts w:ascii="Times New Roman" w:hAnsi="Times New Roman"/>
          <w:color w:val="000000"/>
          <w:sz w:val="28"/>
        </w:rPr>
        <w:t xml:space="preserve"> М. : Дрофа</w:t>
      </w:r>
      <w:bookmarkEnd w:id="11"/>
      <w:r>
        <w:rPr>
          <w:rFonts w:ascii="Times New Roman" w:hAnsi="Times New Roman"/>
          <w:color w:val="000000"/>
          <w:sz w:val="28"/>
        </w:rPr>
        <w:t>‌</w:t>
      </w:r>
    </w:p>
    <w:p w:rsidR="00C15B00" w:rsidRDefault="00D6271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C15B00" w:rsidRDefault="00D6271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15B00" w:rsidRDefault="00D6271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"Уроки химии в 10 классе. Углублённый у</w:t>
      </w:r>
      <w:r>
        <w:rPr>
          <w:rFonts w:ascii="Times New Roman" w:hAnsi="Times New Roman"/>
          <w:color w:val="000000"/>
          <w:sz w:val="28"/>
        </w:rPr>
        <w:t>ровень". Методическое пособие к учебнику «Химия. 10 класс. Углублённый уровень» под ред. Лунина В. В.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Методическое пособие к учебнику В. В. Еремина,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Н. Е. Кузьменко, В. И. Теренина и др. «Химия. Углубленный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уровень». 10 класс / В. В. Еремин, А. А. Дрозд</w:t>
      </w:r>
      <w:r>
        <w:rPr>
          <w:rFonts w:ascii="Times New Roman" w:hAnsi="Times New Roman"/>
          <w:color w:val="000000"/>
          <w:sz w:val="28"/>
        </w:rPr>
        <w:t>ов, И. В. Еремина, В. И. Махонина, О. Ю. Симонова, Э. Ю. Керимов. —</w:t>
      </w:r>
      <w:r>
        <w:rPr>
          <w:sz w:val="28"/>
        </w:rPr>
        <w:br/>
      </w:r>
      <w:bookmarkStart w:id="12" w:name="2ddfae2e-4918-4d3c-9f49-e7bdce021983"/>
      <w:r>
        <w:rPr>
          <w:rFonts w:ascii="Times New Roman" w:hAnsi="Times New Roman"/>
          <w:color w:val="000000"/>
          <w:sz w:val="28"/>
        </w:rPr>
        <w:t xml:space="preserve"> М. : Дрофа</w:t>
      </w:r>
      <w:bookmarkEnd w:id="12"/>
      <w:r>
        <w:rPr>
          <w:rFonts w:ascii="Times New Roman" w:hAnsi="Times New Roman"/>
          <w:color w:val="000000"/>
          <w:sz w:val="28"/>
        </w:rPr>
        <w:t>‌​</w:t>
      </w:r>
    </w:p>
    <w:p w:rsidR="00C15B00" w:rsidRDefault="00C15B00">
      <w:pPr>
        <w:spacing w:after="0"/>
        <w:ind w:left="120"/>
      </w:pPr>
    </w:p>
    <w:p w:rsidR="00C15B00" w:rsidRDefault="00D6271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C15B00" w:rsidRDefault="00D6271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 xml:space="preserve"> http://college.ru/himiya/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http://www.chemnet.ru</w:t>
      </w:r>
      <w:r>
        <w:rPr>
          <w:sz w:val="28"/>
        </w:rPr>
        <w:br/>
      </w:r>
      <w:bookmarkStart w:id="13" w:name="ca3a8a2f-2320-4cd9-ab66-fb7eb8fe8f07"/>
      <w:r>
        <w:rPr>
          <w:rFonts w:ascii="Times New Roman" w:hAnsi="Times New Roman"/>
          <w:color w:val="000000"/>
          <w:sz w:val="28"/>
        </w:rPr>
        <w:t xml:space="preserve"> http://experiment.edu.ru/</w:t>
      </w:r>
      <w:bookmarkEnd w:id="13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C15B00" w:rsidRDefault="00C15B00">
      <w:pPr>
        <w:sectPr w:rsidR="00C15B00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D62715" w:rsidRDefault="00D62715"/>
    <w:sectPr w:rsidR="00D6271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6498B"/>
    <w:multiLevelType w:val="multilevel"/>
    <w:tmpl w:val="3C3AEE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5B595B"/>
    <w:multiLevelType w:val="multilevel"/>
    <w:tmpl w:val="9544F9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EC8272B"/>
    <w:multiLevelType w:val="multilevel"/>
    <w:tmpl w:val="A3A8EA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2B403D3"/>
    <w:multiLevelType w:val="multilevel"/>
    <w:tmpl w:val="C0F403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15B00"/>
    <w:rsid w:val="00A67071"/>
    <w:rsid w:val="00C15B00"/>
    <w:rsid w:val="00D62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82449E-1015-445B-8D18-98F6F7146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im-school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him-school.ru/" TargetMode="External"/><Relationship Id="rId12" Type="http://schemas.openxmlformats.org/officeDocument/2006/relationships/hyperlink" Target="http://college.ru/himiy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hemistry.narod.ru" TargetMode="External"/><Relationship Id="rId11" Type="http://schemas.openxmlformats.org/officeDocument/2006/relationships/hyperlink" Target="http://college.ru/himiya/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college.ru/himiy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him-school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12738</Words>
  <Characters>72613</Characters>
  <Application>Microsoft Office Word</Application>
  <DocSecurity>0</DocSecurity>
  <Lines>605</Lines>
  <Paragraphs>170</Paragraphs>
  <ScaleCrop>false</ScaleCrop>
  <Company>HP</Company>
  <LinksUpToDate>false</LinksUpToDate>
  <CharactersWithSpaces>85181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3</cp:revision>
  <dcterms:created xsi:type="dcterms:W3CDTF">2023-11-06T07:49:00Z</dcterms:created>
  <dcterms:modified xsi:type="dcterms:W3CDTF">2023-11-06T07:50:00Z</dcterms:modified>
</cp:coreProperties>
</file>